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9380" w14:textId="77777777" w:rsidR="00671BCF" w:rsidRDefault="00671BCF" w:rsidP="00671BCF">
      <w:pPr>
        <w:rPr>
          <w:rFonts w:ascii="黑体" w:eastAsia="黑体" w:hAnsi="黑体" w:cs="楷体_GB2312" w:hint="eastAsia"/>
          <w:b/>
          <w:bCs/>
          <w:sz w:val="28"/>
          <w:szCs w:val="28"/>
        </w:rPr>
      </w:pPr>
      <w:r>
        <w:rPr>
          <w:rFonts w:ascii="黑体" w:eastAsia="黑体" w:hAnsi="黑体" w:cs="楷体_GB2312" w:hint="eastAsia"/>
          <w:b/>
          <w:bCs/>
          <w:sz w:val="28"/>
          <w:szCs w:val="28"/>
        </w:rPr>
        <w:t>附件2</w:t>
      </w:r>
    </w:p>
    <w:p w14:paraId="7B6689C9" w14:textId="77777777" w:rsidR="00671BCF" w:rsidRDefault="00671BCF" w:rsidP="00671BCF">
      <w:pPr>
        <w:jc w:val="center"/>
        <w:rPr>
          <w:rFonts w:ascii="黑体" w:eastAsia="黑体" w:hAnsi="黑体" w:cs="楷体_GB2312" w:hint="eastAsia"/>
          <w:b/>
          <w:bCs/>
          <w:sz w:val="28"/>
          <w:szCs w:val="28"/>
        </w:rPr>
      </w:pPr>
      <w:r>
        <w:rPr>
          <w:rFonts w:ascii="黑体" w:eastAsia="黑体" w:hAnsi="黑体" w:cs="楷体_GB2312" w:hint="eastAsia"/>
          <w:b/>
          <w:bCs/>
          <w:sz w:val="28"/>
          <w:szCs w:val="28"/>
        </w:rPr>
        <w:t>汉口银行手机客户端下载步骤</w:t>
      </w:r>
    </w:p>
    <w:p w14:paraId="2D7636AA" w14:textId="54426CDA" w:rsidR="00671BCF" w:rsidRDefault="00671BCF" w:rsidP="00671BCF">
      <w:pPr>
        <w:rPr>
          <w:szCs w:val="21"/>
        </w:rPr>
      </w:pPr>
      <w:r>
        <w:rPr>
          <w:rFonts w:ascii="宋体" w:hAnsi="宋体" w:cs="宋体"/>
          <w:noProof/>
          <w:kern w:val="0"/>
          <w:szCs w:val="21"/>
        </w:rPr>
        <w:drawing>
          <wp:anchor distT="0" distB="0" distL="114300" distR="114300" simplePos="0" relativeHeight="251660288" behindDoc="1" locked="0" layoutInCell="1" allowOverlap="1" wp14:anchorId="00FA00D5" wp14:editId="002CDDB7">
            <wp:simplePos x="0" y="0"/>
            <wp:positionH relativeFrom="column">
              <wp:posOffset>3963035</wp:posOffset>
            </wp:positionH>
            <wp:positionV relativeFrom="paragraph">
              <wp:posOffset>126365</wp:posOffset>
            </wp:positionV>
            <wp:extent cx="1270635" cy="1121410"/>
            <wp:effectExtent l="0" t="0" r="5715" b="2540"/>
            <wp:wrapTight wrapText="bothSides">
              <wp:wrapPolygon edited="0">
                <wp:start x="0" y="0"/>
                <wp:lineTo x="0" y="21282"/>
                <wp:lineTo x="21373" y="21282"/>
                <wp:lineTo x="21373" y="0"/>
                <wp:lineTo x="0" y="0"/>
              </wp:wrapPolygon>
            </wp:wrapTight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1BD7C0" w14:textId="77777777" w:rsidR="00671BCF" w:rsidRDefault="00671BCF" w:rsidP="00671BCF">
      <w:pPr>
        <w:widowControl/>
        <w:jc w:val="left"/>
        <w:rPr>
          <w:b/>
          <w:bCs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 xml:space="preserve">步骤一：打开微信扫描右边二维码并关注 </w:t>
      </w:r>
    </w:p>
    <w:p w14:paraId="663098DF" w14:textId="77777777" w:rsidR="00671BCF" w:rsidRDefault="00671BCF" w:rsidP="00671BCF">
      <w:pPr>
        <w:widowControl/>
        <w:jc w:val="left"/>
        <w:rPr>
          <w:szCs w:val="21"/>
        </w:rPr>
      </w:pP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 xml:space="preserve">                               </w:t>
      </w:r>
      <w:r>
        <w:rPr>
          <w:rFonts w:ascii="楷体_GB2312" w:eastAsia="楷体_GB2312" w:hAnsi="楷体_GB2312" w:cs="楷体_GB2312" w:hint="eastAsia"/>
          <w:szCs w:val="21"/>
        </w:rPr>
        <w:t xml:space="preserve">      </w:t>
      </w:r>
    </w:p>
    <w:p w14:paraId="71657EB9" w14:textId="77777777" w:rsidR="00671BCF" w:rsidRDefault="00671BCF" w:rsidP="00671BCF">
      <w:pPr>
        <w:widowControl/>
        <w:jc w:val="left"/>
        <w:rPr>
          <w:szCs w:val="21"/>
        </w:rPr>
      </w:pPr>
    </w:p>
    <w:p w14:paraId="5DBB65A2" w14:textId="77777777" w:rsidR="00671BCF" w:rsidRDefault="00671BCF" w:rsidP="00671BCF">
      <w:pPr>
        <w:rPr>
          <w:rFonts w:ascii="楷体_GB2312" w:eastAsia="楷体_GB2312" w:hAnsi="楷体_GB2312" w:cs="楷体_GB2312" w:hint="eastAsia"/>
          <w:szCs w:val="21"/>
        </w:rPr>
      </w:pPr>
    </w:p>
    <w:p w14:paraId="7936DD60" w14:textId="77777777" w:rsidR="00671BCF" w:rsidRDefault="00671BCF" w:rsidP="00671BCF">
      <w:pPr>
        <w:rPr>
          <w:rFonts w:ascii="楷体_GB2312" w:eastAsia="楷体_GB2312" w:hAnsi="楷体_GB2312" w:cs="楷体_GB2312" w:hint="eastAsia"/>
          <w:szCs w:val="21"/>
        </w:rPr>
      </w:pPr>
    </w:p>
    <w:p w14:paraId="48D7B0CC" w14:textId="27B35857" w:rsidR="00671BCF" w:rsidRDefault="00671BCF" w:rsidP="00671BCF">
      <w:pPr>
        <w:rPr>
          <w:rFonts w:ascii="楷体_GB2312" w:eastAsia="楷体_GB2312" w:hAnsi="楷体_GB2312" w:cs="楷体_GB2312" w:hint="eastAsia"/>
          <w:szCs w:val="21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1FEAE25" wp14:editId="5539DBD5">
            <wp:simplePos x="0" y="0"/>
            <wp:positionH relativeFrom="column">
              <wp:posOffset>3713480</wp:posOffset>
            </wp:positionH>
            <wp:positionV relativeFrom="paragraph">
              <wp:posOffset>113665</wp:posOffset>
            </wp:positionV>
            <wp:extent cx="2310130" cy="1791970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30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A664F1" w14:textId="77777777" w:rsidR="00671BCF" w:rsidRDefault="00671BCF" w:rsidP="00671BCF">
      <w:pPr>
        <w:rPr>
          <w:rFonts w:ascii="楷体_GB2312" w:eastAsia="楷体_GB2312" w:hAnsi="楷体_GB2312" w:cs="楷体_GB2312" w:hint="eastAsia"/>
          <w:b/>
          <w:bCs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步骤二：进入汉口银行微信银行</w:t>
      </w:r>
    </w:p>
    <w:p w14:paraId="2B7B3B6F" w14:textId="77777777" w:rsidR="00671BCF" w:rsidRDefault="00671BCF" w:rsidP="00671BCF">
      <w:pPr>
        <w:rPr>
          <w:rFonts w:ascii="楷体_GB2312" w:eastAsia="楷体_GB2312" w:hAnsi="楷体_GB2312" w:cs="楷体_GB2312" w:hint="eastAsia"/>
          <w:b/>
          <w:bCs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 xml:space="preserve">      点击右下角“易生活”——客户端下载</w:t>
      </w:r>
    </w:p>
    <w:p w14:paraId="31A3C88C" w14:textId="77777777" w:rsidR="00671BCF" w:rsidRDefault="00671BCF" w:rsidP="00671BCF">
      <w:pPr>
        <w:rPr>
          <w:rFonts w:ascii="楷体_GB2312" w:eastAsia="楷体_GB2312" w:hAnsi="楷体_GB2312" w:cs="楷体_GB2312" w:hint="eastAsia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 xml:space="preserve">        </w:t>
      </w:r>
    </w:p>
    <w:p w14:paraId="735177AD" w14:textId="77777777" w:rsidR="00671BCF" w:rsidRDefault="00671BCF" w:rsidP="00671BCF">
      <w:pPr>
        <w:rPr>
          <w:rFonts w:ascii="楷体_GB2312" w:eastAsia="楷体_GB2312" w:hAnsi="楷体_GB2312" w:cs="楷体_GB2312" w:hint="eastAsia"/>
          <w:sz w:val="28"/>
          <w:szCs w:val="28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 xml:space="preserve">        </w:t>
      </w:r>
    </w:p>
    <w:p w14:paraId="1769195E" w14:textId="77777777" w:rsidR="00671BCF" w:rsidRDefault="00671BCF" w:rsidP="00671BCF">
      <w:pPr>
        <w:rPr>
          <w:rFonts w:ascii="楷体_GB2312" w:eastAsia="楷体_GB2312" w:hAnsi="楷体_GB2312" w:cs="楷体_GB2312" w:hint="eastAsia"/>
          <w:szCs w:val="21"/>
        </w:rPr>
      </w:pPr>
    </w:p>
    <w:p w14:paraId="35FEE5D1" w14:textId="458932AE" w:rsidR="00671BCF" w:rsidRDefault="00671BCF" w:rsidP="00671BCF">
      <w:pPr>
        <w:rPr>
          <w:rFonts w:ascii="楷体_GB2312" w:eastAsia="楷体_GB2312" w:hAnsi="楷体_GB2312" w:cs="楷体_GB2312" w:hint="eastAsia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26B6ED9" wp14:editId="4456806A">
            <wp:simplePos x="0" y="0"/>
            <wp:positionH relativeFrom="column">
              <wp:posOffset>3769995</wp:posOffset>
            </wp:positionH>
            <wp:positionV relativeFrom="paragraph">
              <wp:posOffset>113665</wp:posOffset>
            </wp:positionV>
            <wp:extent cx="2307590" cy="162560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9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步骤三：根据您的手机系统下载手机银行客户端</w:t>
      </w:r>
    </w:p>
    <w:p w14:paraId="0EC36563" w14:textId="77777777" w:rsidR="00671BCF" w:rsidRDefault="00671BCF" w:rsidP="00671BCF">
      <w:pPr>
        <w:rPr>
          <w:rFonts w:ascii="楷体_GB2312" w:eastAsia="楷体_GB2312" w:hAnsi="楷体_GB2312" w:cs="楷体_GB2312" w:hint="eastAsia"/>
          <w:szCs w:val="21"/>
        </w:rPr>
      </w:pPr>
    </w:p>
    <w:p w14:paraId="79152E00" w14:textId="77777777" w:rsidR="00671BCF" w:rsidRDefault="00671BCF" w:rsidP="00671BCF">
      <w:pPr>
        <w:rPr>
          <w:rFonts w:ascii="楷体_GB2312" w:eastAsia="楷体_GB2312" w:hAnsi="楷体_GB2312" w:cs="楷体_GB2312" w:hint="eastAsia"/>
          <w:szCs w:val="21"/>
        </w:rPr>
      </w:pPr>
    </w:p>
    <w:p w14:paraId="3C92A831" w14:textId="77777777" w:rsidR="00671BCF" w:rsidRDefault="00671BCF" w:rsidP="00671BCF">
      <w:pPr>
        <w:rPr>
          <w:rFonts w:ascii="楷体_GB2312" w:eastAsia="楷体_GB2312" w:hAnsi="楷体_GB2312" w:cs="楷体_GB2312" w:hint="eastAsia"/>
          <w:szCs w:val="21"/>
        </w:rPr>
      </w:pPr>
    </w:p>
    <w:p w14:paraId="614B32BF" w14:textId="77777777" w:rsidR="00671BCF" w:rsidRDefault="00671BCF" w:rsidP="00671BCF">
      <w:pPr>
        <w:rPr>
          <w:rFonts w:ascii="楷体_GB2312" w:eastAsia="楷体_GB2312" w:hAnsi="楷体_GB2312" w:cs="楷体_GB2312" w:hint="eastAsia"/>
          <w:szCs w:val="21"/>
        </w:rPr>
      </w:pPr>
    </w:p>
    <w:p w14:paraId="1CE6A627" w14:textId="77777777" w:rsidR="00671BCF" w:rsidRDefault="00671BCF" w:rsidP="00671BCF">
      <w:pPr>
        <w:rPr>
          <w:rFonts w:ascii="楷体_GB2312" w:eastAsia="楷体_GB2312" w:hAnsi="楷体_GB2312" w:cs="楷体_GB2312" w:hint="eastAsia"/>
          <w:sz w:val="28"/>
          <w:szCs w:val="28"/>
        </w:rPr>
      </w:pPr>
    </w:p>
    <w:p w14:paraId="5780D4B3" w14:textId="1E67C7E9" w:rsidR="00671BCF" w:rsidRDefault="00671BCF" w:rsidP="00671BCF">
      <w:pPr>
        <w:rPr>
          <w:rFonts w:ascii="楷体_GB2312" w:eastAsia="楷体_GB2312" w:hAnsi="楷体_GB2312" w:cs="楷体_GB2312" w:hint="eastAsia"/>
          <w:b/>
          <w:bCs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E886306" wp14:editId="3BA0AF09">
            <wp:simplePos x="0" y="0"/>
            <wp:positionH relativeFrom="column">
              <wp:posOffset>4234180</wp:posOffset>
            </wp:positionH>
            <wp:positionV relativeFrom="paragraph">
              <wp:posOffset>39370</wp:posOffset>
            </wp:positionV>
            <wp:extent cx="932815" cy="940435"/>
            <wp:effectExtent l="0" t="0" r="63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318" b="-1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>步骤四：下载安装</w:t>
      </w:r>
    </w:p>
    <w:p w14:paraId="046CA927" w14:textId="77777777" w:rsidR="00671BCF" w:rsidRDefault="00671BCF" w:rsidP="00671BCF">
      <w:pPr>
        <w:rPr>
          <w:rFonts w:ascii="楷体_GB2312" w:eastAsia="楷体_GB2312" w:hAnsi="楷体_GB2312" w:cs="楷体_GB2312" w:hint="eastAsia"/>
          <w:b/>
          <w:bCs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 xml:space="preserve">       （在手机主界面能够看到右边图标即为</w:t>
      </w:r>
    </w:p>
    <w:p w14:paraId="57A1F3A4" w14:textId="77777777" w:rsidR="00671BCF" w:rsidRDefault="00671BCF" w:rsidP="00671BCF">
      <w:pPr>
        <w:tabs>
          <w:tab w:val="right" w:pos="8306"/>
        </w:tabs>
        <w:rPr>
          <w:rFonts w:ascii="楷体_GB2312" w:eastAsia="楷体_GB2312" w:hAnsi="楷体_GB2312" w:cs="楷体_GB2312" w:hint="eastAsia"/>
          <w:b/>
          <w:bCs/>
          <w:sz w:val="28"/>
          <w:szCs w:val="28"/>
        </w:rPr>
      </w:pPr>
      <w:r>
        <w:rPr>
          <w:rFonts w:ascii="楷体_GB2312" w:eastAsia="楷体_GB2312" w:hAnsi="楷体_GB2312" w:cs="楷体_GB2312" w:hint="eastAsia"/>
          <w:b/>
          <w:bCs/>
          <w:sz w:val="28"/>
          <w:szCs w:val="28"/>
        </w:rPr>
        <w:t xml:space="preserve">        下载安装成功）                           汉口银行</w:t>
      </w:r>
    </w:p>
    <w:p w14:paraId="302E01CD" w14:textId="77777777" w:rsidR="009D6C2F" w:rsidRPr="00671BCF" w:rsidRDefault="009D6C2F"/>
    <w:sectPr w:rsidR="009D6C2F" w:rsidRPr="00671B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36D82" w14:textId="77777777" w:rsidR="00A05727" w:rsidRDefault="00A05727" w:rsidP="00671BCF">
      <w:r>
        <w:separator/>
      </w:r>
    </w:p>
  </w:endnote>
  <w:endnote w:type="continuationSeparator" w:id="0">
    <w:p w14:paraId="5DFA8A47" w14:textId="77777777" w:rsidR="00A05727" w:rsidRDefault="00A05727" w:rsidP="0067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49231" w14:textId="77777777" w:rsidR="00A05727" w:rsidRDefault="00A05727" w:rsidP="00671BCF">
      <w:r>
        <w:separator/>
      </w:r>
    </w:p>
  </w:footnote>
  <w:footnote w:type="continuationSeparator" w:id="0">
    <w:p w14:paraId="0F4F0F57" w14:textId="77777777" w:rsidR="00A05727" w:rsidRDefault="00A05727" w:rsidP="00671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C3A"/>
    <w:rsid w:val="00077C3A"/>
    <w:rsid w:val="00671BCF"/>
    <w:rsid w:val="009D6C2F"/>
    <w:rsid w:val="00A0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5B422F-FB8F-443F-A884-68973553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BC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B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1B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1B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1B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彭士宁</dc:creator>
  <cp:keywords/>
  <dc:description/>
  <cp:lastModifiedBy>彭士宁</cp:lastModifiedBy>
  <cp:revision>2</cp:revision>
  <dcterms:created xsi:type="dcterms:W3CDTF">2020-10-13T06:38:00Z</dcterms:created>
  <dcterms:modified xsi:type="dcterms:W3CDTF">2020-10-13T06:38:00Z</dcterms:modified>
</cp:coreProperties>
</file>