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</w:pPr>
      <w:r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  <w:t>附件三</w:t>
      </w:r>
    </w:p>
    <w:p/>
    <w:p>
      <w:pPr>
        <w:spacing w:before="156" w:beforeLines="50"/>
        <w:jc w:val="center"/>
        <w:rPr>
          <w:rFonts w:eastAsia="仿宋_GB2312"/>
          <w:b/>
          <w:sz w:val="40"/>
          <w:szCs w:val="44"/>
        </w:rPr>
      </w:pPr>
      <w:r>
        <w:rPr>
          <w:rFonts w:hint="eastAsia" w:ascii="华文仿宋" w:hAnsi="华文仿宋" w:eastAsia="华文仿宋" w:cs="华文仿宋"/>
          <w:b/>
          <w:bCs w:val="0"/>
          <w:sz w:val="40"/>
          <w:szCs w:val="44"/>
          <w:lang w:val="en-US" w:eastAsia="zh-CN"/>
        </w:rPr>
        <w:pict>
          <v:shape id="_x0000_s1027" o:spid="_x0000_s1027" o:spt="75" type="#_x0000_t75" style="position:absolute;left:0pt;margin-left:75.75pt;margin-top:20.85pt;height:63.6pt;width:246.75pt;mso-wrap-distance-bottom:0pt;mso-wrap-distance-top:0pt;z-index:251659264;mso-width-relative:page;mso-height-relative:page;" o:ole="t" fillcolor="#0000FF" filled="t" stroked="f" coordsize="21600,21600">
            <v:path/>
            <v:fill on="t" focussize="0,0"/>
            <v:stroke on="f" weight="1pt" color="#FFFFCC" color2="#000000" endcap="square" startarrowwidth="narrow" startarrowlength="short" endarrowwidth="narrow" endarrowlength="short"/>
            <v:imagedata r:id="rId5" blacklevel="3932f" o:title=""/>
            <o:lock v:ext="edit" text="f" aspectratio="t"/>
            <w10:wrap type="topAndBottom"/>
          </v:shape>
          <o:OLEObject Type="Embed" ProgID="" ShapeID="_x0000_s1027" DrawAspect="Content" ObjectID="_1468075725" r:id="rId4">
            <o:LockedField>false</o:LockedField>
          </o:OLEObject>
        </w:pict>
      </w:r>
      <w:r>
        <w:rPr>
          <w:rFonts w:hint="eastAsia" w:ascii="华文仿宋" w:hAnsi="华文仿宋" w:eastAsia="华文仿宋" w:cs="华文仿宋"/>
          <w:b/>
          <w:bCs w:val="0"/>
          <w:sz w:val="40"/>
          <w:szCs w:val="44"/>
          <w:lang w:val="en-US" w:eastAsia="zh-CN"/>
        </w:rPr>
        <w:t>20  年报考攻读博士学位研究生考核登记表</w:t>
      </w:r>
    </w:p>
    <w:p/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-65" w:rightChars="-31" w:firstLine="0" w:firstLineChars="0"/>
        <w:jc w:val="center"/>
        <w:textAlignment w:val="auto"/>
        <w:outlineLvl w:val="9"/>
        <w:rPr>
          <w:rFonts w:hint="eastAsia" w:eastAsia="仿宋_GB2312"/>
          <w:sz w:val="18"/>
          <w:szCs w:val="18"/>
        </w:rPr>
      </w:pPr>
      <w:r>
        <w:rPr>
          <w:rFonts w:hint="eastAsia" w:eastAsia="仿宋_GB2312"/>
          <w:b/>
          <w:sz w:val="32"/>
          <w:szCs w:val="36"/>
          <w:lang w:eastAsia="zh-CN"/>
        </w:rPr>
        <w:t>（</w:t>
      </w:r>
      <w:r>
        <w:rPr>
          <w:rFonts w:eastAsia="仿宋_GB2312"/>
          <w:b/>
          <w:sz w:val="32"/>
          <w:szCs w:val="36"/>
        </w:rPr>
        <w:t>申请</w:t>
      </w:r>
      <w:r>
        <w:rPr>
          <w:rFonts w:hint="eastAsia" w:eastAsia="仿宋_GB2312"/>
          <w:b/>
          <w:sz w:val="32"/>
          <w:szCs w:val="36"/>
          <w:lang w:val="en-US" w:eastAsia="zh-CN"/>
        </w:rPr>
        <w:t>-</w:t>
      </w:r>
      <w:r>
        <w:rPr>
          <w:rFonts w:eastAsia="仿宋_GB2312"/>
          <w:b/>
          <w:sz w:val="32"/>
          <w:szCs w:val="36"/>
        </w:rPr>
        <w:t>考核</w:t>
      </w:r>
      <w:r>
        <w:rPr>
          <w:rFonts w:hint="eastAsia" w:eastAsia="仿宋_GB2312"/>
          <w:b/>
          <w:sz w:val="32"/>
          <w:szCs w:val="36"/>
          <w:lang w:eastAsia="zh-CN"/>
        </w:rPr>
        <w:t>）</w:t>
      </w:r>
    </w:p>
    <w:p>
      <w:pPr>
        <w:widowControl/>
        <w:spacing w:line="380" w:lineRule="exact"/>
        <w:ind w:right="-65" w:rightChars="-31"/>
        <w:jc w:val="center"/>
        <w:rPr>
          <w:rFonts w:hint="eastAsia" w:eastAsia="仿宋_GB2312"/>
          <w:sz w:val="24"/>
        </w:rPr>
      </w:pPr>
    </w:p>
    <w:p>
      <w:pPr>
        <w:widowControl/>
        <w:spacing w:line="380" w:lineRule="exact"/>
        <w:ind w:right="-65" w:rightChars="-31"/>
        <w:jc w:val="center"/>
        <w:rPr>
          <w:rFonts w:eastAsia="仿宋_GB2312"/>
          <w:sz w:val="24"/>
        </w:rPr>
      </w:pPr>
    </w:p>
    <w:tbl>
      <w:tblPr>
        <w:tblStyle w:val="2"/>
        <w:tblW w:w="7020" w:type="dxa"/>
        <w:tblInd w:w="118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8"/>
        <w:gridCol w:w="520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818" w:type="dxa"/>
            <w:vAlign w:val="bottom"/>
          </w:tcPr>
          <w:p>
            <w:pPr>
              <w:spacing w:line="800" w:lineRule="exact"/>
              <w:jc w:val="distribute"/>
              <w:rPr>
                <w:rFonts w:hint="eastAsia" w:ascii="黑体" w:eastAsia="黑体"/>
                <w:sz w:val="24"/>
                <w:lang w:eastAsia="zh-CN"/>
              </w:rPr>
            </w:pPr>
            <w:r>
              <w:rPr>
                <w:rFonts w:hint="eastAsia" w:ascii="黑体" w:eastAsia="黑体"/>
                <w:sz w:val="24"/>
                <w:lang w:eastAsia="zh-CN"/>
              </w:rPr>
              <w:t>学院名称</w:t>
            </w:r>
          </w:p>
        </w:tc>
        <w:tc>
          <w:tcPr>
            <w:tcW w:w="5202" w:type="dxa"/>
            <w:vAlign w:val="bottom"/>
          </w:tcPr>
          <w:p>
            <w:pPr>
              <w:spacing w:line="800" w:lineRule="exact"/>
              <w:rPr>
                <w:rFonts w:hint="eastAsia" w:ascii="黑体" w:eastAsia="黑体"/>
                <w:sz w:val="24"/>
                <w:u w:val="single"/>
              </w:rPr>
            </w:pPr>
            <w:r>
              <w:rPr>
                <w:rFonts w:hint="eastAsia" w:ascii="黑体" w:eastAsia="黑体"/>
                <w:sz w:val="24"/>
                <w:u w:val="single"/>
              </w:rPr>
              <w:t xml:space="preserve">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818" w:type="dxa"/>
            <w:vAlign w:val="bottom"/>
          </w:tcPr>
          <w:p>
            <w:pPr>
              <w:spacing w:line="800" w:lineRule="exact"/>
              <w:jc w:val="distribute"/>
              <w:rPr>
                <w:rFonts w:hint="eastAsia" w:ascii="黑体" w:eastAsia="黑体"/>
                <w:sz w:val="24"/>
                <w:lang w:eastAsia="zh-CN"/>
              </w:rPr>
            </w:pPr>
            <w:r>
              <w:rPr>
                <w:rFonts w:hint="eastAsia" w:ascii="黑体" w:eastAsia="黑体"/>
                <w:sz w:val="24"/>
                <w:lang w:eastAsia="zh-CN"/>
              </w:rPr>
              <w:t>考生姓名</w:t>
            </w:r>
          </w:p>
        </w:tc>
        <w:tc>
          <w:tcPr>
            <w:tcW w:w="5202" w:type="dxa"/>
            <w:vAlign w:val="bottom"/>
          </w:tcPr>
          <w:p>
            <w:pPr>
              <w:spacing w:line="800" w:lineRule="exact"/>
              <w:rPr>
                <w:rFonts w:hint="eastAsia" w:ascii="黑体" w:eastAsia="黑体"/>
                <w:sz w:val="24"/>
                <w:u w:val="single"/>
              </w:rPr>
            </w:pPr>
            <w:r>
              <w:rPr>
                <w:rFonts w:hint="eastAsia" w:ascii="黑体" w:eastAsia="黑体"/>
                <w:sz w:val="24"/>
                <w:u w:val="single"/>
              </w:rPr>
              <w:t xml:space="preserve">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818" w:type="dxa"/>
            <w:vAlign w:val="bottom"/>
          </w:tcPr>
          <w:p>
            <w:pPr>
              <w:spacing w:line="800" w:lineRule="exact"/>
              <w:jc w:val="distribute"/>
              <w:rPr>
                <w:rFonts w:hint="eastAsia" w:ascii="黑体" w:eastAsia="黑体"/>
                <w:sz w:val="24"/>
                <w:lang w:eastAsia="zh-CN"/>
              </w:rPr>
            </w:pPr>
            <w:r>
              <w:rPr>
                <w:rFonts w:hint="eastAsia" w:ascii="黑体" w:eastAsia="黑体"/>
                <w:sz w:val="24"/>
                <w:lang w:eastAsia="zh-CN"/>
              </w:rPr>
              <w:t>录取</w:t>
            </w:r>
            <w:r>
              <w:rPr>
                <w:rFonts w:hint="eastAsia" w:ascii="黑体" w:eastAsia="黑体"/>
                <w:sz w:val="24"/>
              </w:rPr>
              <w:t>专业</w:t>
            </w:r>
            <w:r>
              <w:rPr>
                <w:rFonts w:hint="eastAsia" w:ascii="黑体" w:eastAsia="黑体"/>
                <w:sz w:val="24"/>
                <w:lang w:eastAsia="zh-CN"/>
              </w:rPr>
              <w:t>代码</w:t>
            </w:r>
          </w:p>
        </w:tc>
        <w:tc>
          <w:tcPr>
            <w:tcW w:w="5202" w:type="dxa"/>
            <w:vAlign w:val="bottom"/>
          </w:tcPr>
          <w:p>
            <w:pPr>
              <w:spacing w:line="800" w:lineRule="exact"/>
              <w:rPr>
                <w:rFonts w:hint="eastAsia" w:ascii="黑体" w:eastAsia="黑体"/>
                <w:sz w:val="24"/>
                <w:u w:val="single"/>
              </w:rPr>
            </w:pPr>
            <w:r>
              <w:rPr>
                <w:rFonts w:hint="eastAsia" w:ascii="黑体" w:eastAsia="黑体"/>
                <w:sz w:val="24"/>
                <w:u w:val="single"/>
              </w:rPr>
              <w:t xml:space="preserve">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818" w:type="dxa"/>
            <w:vAlign w:val="bottom"/>
          </w:tcPr>
          <w:p>
            <w:pPr>
              <w:spacing w:line="800" w:lineRule="exact"/>
              <w:jc w:val="distribute"/>
              <w:rPr>
                <w:rFonts w:hint="eastAsia" w:ascii="黑体" w:eastAsia="黑体"/>
                <w:sz w:val="24"/>
                <w:lang w:eastAsia="zh-CN"/>
              </w:rPr>
            </w:pPr>
            <w:r>
              <w:rPr>
                <w:rFonts w:hint="eastAsia" w:ascii="黑体" w:eastAsia="黑体"/>
                <w:sz w:val="24"/>
                <w:lang w:eastAsia="zh-CN"/>
              </w:rPr>
              <w:t>录取</w:t>
            </w:r>
            <w:r>
              <w:rPr>
                <w:rFonts w:hint="eastAsia" w:ascii="黑体" w:eastAsia="黑体"/>
                <w:sz w:val="24"/>
              </w:rPr>
              <w:t>专业</w:t>
            </w:r>
            <w:r>
              <w:rPr>
                <w:rFonts w:hint="eastAsia" w:ascii="黑体" w:eastAsia="黑体"/>
                <w:sz w:val="24"/>
                <w:lang w:eastAsia="zh-CN"/>
              </w:rPr>
              <w:t>名称</w:t>
            </w:r>
          </w:p>
        </w:tc>
        <w:tc>
          <w:tcPr>
            <w:tcW w:w="5202" w:type="dxa"/>
            <w:vAlign w:val="bottom"/>
          </w:tcPr>
          <w:p>
            <w:pPr>
              <w:spacing w:line="800" w:lineRule="exact"/>
              <w:rPr>
                <w:rFonts w:hint="eastAsia" w:ascii="黑体" w:eastAsia="黑体"/>
                <w:sz w:val="24"/>
                <w:u w:val="single"/>
              </w:rPr>
            </w:pPr>
            <w:r>
              <w:rPr>
                <w:rFonts w:hint="eastAsia" w:ascii="黑体" w:eastAsia="黑体"/>
                <w:sz w:val="24"/>
                <w:u w:val="single"/>
              </w:rPr>
              <w:t xml:space="preserve">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818" w:type="dxa"/>
            <w:vAlign w:val="bottom"/>
          </w:tcPr>
          <w:p>
            <w:pPr>
              <w:spacing w:line="800" w:lineRule="exact"/>
              <w:jc w:val="distribute"/>
              <w:rPr>
                <w:rFonts w:hint="eastAsia" w:ascii="黑体" w:eastAsia="黑体"/>
                <w:sz w:val="24"/>
                <w:lang w:eastAsia="zh-CN"/>
              </w:rPr>
            </w:pPr>
            <w:r>
              <w:rPr>
                <w:rFonts w:hint="eastAsia" w:ascii="黑体" w:eastAsia="黑体"/>
                <w:sz w:val="24"/>
                <w:lang w:eastAsia="zh-CN"/>
              </w:rPr>
              <w:t>录取类别</w:t>
            </w:r>
          </w:p>
        </w:tc>
        <w:tc>
          <w:tcPr>
            <w:tcW w:w="5202" w:type="dxa"/>
            <w:vAlign w:val="bottom"/>
          </w:tcPr>
          <w:p>
            <w:pPr>
              <w:spacing w:line="800" w:lineRule="exact"/>
              <w:rPr>
                <w:rFonts w:hint="eastAsia" w:ascii="黑体" w:eastAsia="黑体"/>
                <w:sz w:val="24"/>
                <w:lang w:val="en-US" w:eastAsia="zh-CN"/>
              </w:rPr>
            </w:pPr>
            <w:r>
              <w:rPr>
                <w:rFonts w:hint="eastAsia" w:ascii="黑体" w:eastAsia="黑体"/>
                <w:sz w:val="24"/>
                <w:u w:val="single"/>
              </w:rPr>
              <w:t xml:space="preserve">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1818" w:type="dxa"/>
            <w:vAlign w:val="bottom"/>
          </w:tcPr>
          <w:p>
            <w:pPr>
              <w:spacing w:line="800" w:lineRule="exact"/>
              <w:jc w:val="distribute"/>
              <w:rPr>
                <w:rFonts w:hint="eastAsia" w:ascii="黑体" w:eastAsia="黑体"/>
                <w:spacing w:val="-14"/>
                <w:sz w:val="24"/>
                <w:lang w:eastAsia="zh-CN"/>
              </w:rPr>
            </w:pPr>
            <w:r>
              <w:rPr>
                <w:rFonts w:hint="eastAsia" w:ascii="黑体" w:eastAsia="黑体"/>
                <w:sz w:val="24"/>
                <w:lang w:eastAsia="zh-CN"/>
              </w:rPr>
              <w:t>培养方式</w:t>
            </w:r>
          </w:p>
        </w:tc>
        <w:tc>
          <w:tcPr>
            <w:tcW w:w="5202" w:type="dxa"/>
            <w:vAlign w:val="bottom"/>
          </w:tcPr>
          <w:p>
            <w:pPr>
              <w:spacing w:line="800" w:lineRule="exact"/>
              <w:rPr>
                <w:rFonts w:hint="eastAsia" w:ascii="黑体" w:eastAsia="黑体"/>
                <w:sz w:val="24"/>
                <w:u w:val="single"/>
              </w:rPr>
            </w:pPr>
            <w:r>
              <w:rPr>
                <w:rFonts w:hint="eastAsia" w:ascii="黑体" w:eastAsia="黑体"/>
                <w:sz w:val="24"/>
                <w:u w:val="single"/>
                <w:lang w:val="en-US" w:eastAsia="zh-CN"/>
              </w:rPr>
              <w:t xml:space="preserve">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1818" w:type="dxa"/>
            <w:vAlign w:val="bottom"/>
          </w:tcPr>
          <w:p>
            <w:pPr>
              <w:spacing w:line="800" w:lineRule="exact"/>
              <w:jc w:val="distribute"/>
              <w:rPr>
                <w:rFonts w:hint="eastAsia" w:ascii="黑体" w:eastAsia="黑体"/>
                <w:sz w:val="24"/>
                <w:lang w:eastAsia="zh-CN"/>
              </w:rPr>
            </w:pPr>
            <w:r>
              <w:rPr>
                <w:rFonts w:hint="eastAsia" w:ascii="黑体" w:eastAsia="黑体"/>
                <w:sz w:val="24"/>
              </w:rPr>
              <w:t>导师</w:t>
            </w:r>
            <w:r>
              <w:rPr>
                <w:rFonts w:hint="eastAsia" w:ascii="黑体" w:eastAsia="黑体"/>
                <w:sz w:val="24"/>
                <w:lang w:eastAsia="zh-CN"/>
              </w:rPr>
              <w:t>姓名</w:t>
            </w:r>
          </w:p>
        </w:tc>
        <w:tc>
          <w:tcPr>
            <w:tcW w:w="5202" w:type="dxa"/>
            <w:vAlign w:val="bottom"/>
          </w:tcPr>
          <w:p>
            <w:pPr>
              <w:spacing w:line="800" w:lineRule="exact"/>
              <w:rPr>
                <w:rFonts w:hint="eastAsia" w:ascii="黑体" w:eastAsia="黑体"/>
                <w:sz w:val="24"/>
                <w:u w:val="single"/>
                <w:lang w:val="en-US" w:eastAsia="zh-CN"/>
              </w:rPr>
            </w:pPr>
            <w:r>
              <w:rPr>
                <w:rFonts w:hint="eastAsia" w:ascii="黑体" w:eastAsia="黑体"/>
                <w:sz w:val="24"/>
                <w:u w:val="single"/>
              </w:rPr>
              <w:t xml:space="preserve">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1818" w:type="dxa"/>
            <w:vAlign w:val="bottom"/>
          </w:tcPr>
          <w:p>
            <w:pPr>
              <w:spacing w:line="800" w:lineRule="exact"/>
              <w:jc w:val="distribute"/>
              <w:rPr>
                <w:rFonts w:hint="eastAsia" w:ascii="黑体" w:eastAsia="黑体"/>
                <w:sz w:val="24"/>
                <w:highlight w:val="none"/>
                <w:lang w:eastAsia="zh-CN"/>
              </w:rPr>
            </w:pPr>
            <w:r>
              <w:rPr>
                <w:rFonts w:hint="eastAsia" w:ascii="黑体" w:eastAsia="黑体"/>
                <w:sz w:val="24"/>
                <w:highlight w:val="none"/>
                <w:lang w:eastAsia="zh-CN"/>
              </w:rPr>
              <w:t>考核时间</w:t>
            </w:r>
          </w:p>
        </w:tc>
        <w:tc>
          <w:tcPr>
            <w:tcW w:w="5202" w:type="dxa"/>
            <w:vAlign w:val="bottom"/>
          </w:tcPr>
          <w:p>
            <w:pPr>
              <w:spacing w:line="800" w:lineRule="exact"/>
              <w:rPr>
                <w:rFonts w:hint="eastAsia" w:ascii="黑体" w:eastAsia="黑体"/>
                <w:sz w:val="24"/>
                <w:highlight w:val="none"/>
                <w:u w:val="single"/>
                <w:lang w:val="en-US" w:eastAsia="zh-CN"/>
              </w:rPr>
            </w:pPr>
            <w:r>
              <w:rPr>
                <w:rFonts w:hint="eastAsia" w:ascii="黑体" w:eastAsia="黑体"/>
                <w:sz w:val="24"/>
                <w:highlight w:val="none"/>
                <w:u w:val="single"/>
                <w:lang w:val="en-US" w:eastAsia="zh-CN"/>
              </w:rPr>
              <w:t xml:space="preserve">                             </w:t>
            </w:r>
          </w:p>
        </w:tc>
      </w:tr>
    </w:tbl>
    <w:p/>
    <w:p/>
    <w:p/>
    <w:p>
      <w:pPr>
        <w:widowControl/>
        <w:spacing w:before="156" w:beforeLines="50" w:after="156" w:afterLines="50" w:line="380" w:lineRule="exact"/>
        <w:ind w:right="-65" w:rightChars="-31"/>
        <w:jc w:val="center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华中农业大学研究生院招生办公室制表</w:t>
      </w:r>
    </w:p>
    <w:p>
      <w:pPr>
        <w:widowControl/>
        <w:spacing w:before="156" w:beforeLines="50" w:after="156" w:afterLines="50" w:line="380" w:lineRule="exact"/>
        <w:ind w:right="-65" w:rightChars="-31"/>
        <w:jc w:val="center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br w:type="page"/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/>
        <w:jc w:val="center"/>
        <w:rPr>
          <w:rFonts w:hint="eastAsia" w:ascii="华文中宋" w:hAnsi="华文中宋" w:eastAsia="华文中宋" w:cs="华文中宋"/>
          <w:b/>
          <w:bCs w:val="0"/>
          <w:sz w:val="28"/>
          <w:szCs w:val="28"/>
          <w:lang w:val="en-US"/>
        </w:rPr>
      </w:pPr>
      <w:r>
        <w:rPr>
          <w:rFonts w:hint="eastAsia" w:ascii="华文中宋" w:hAnsi="华文中宋" w:eastAsia="华文中宋" w:cs="华文中宋"/>
          <w:b/>
          <w:bCs w:val="0"/>
          <w:kern w:val="2"/>
          <w:sz w:val="28"/>
          <w:szCs w:val="28"/>
          <w:lang w:val="en-US" w:eastAsia="zh-CN" w:bidi="ar"/>
        </w:rPr>
        <w:t>说     明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40" w:lineRule="auto"/>
        <w:ind w:left="0" w:leftChars="0" w:right="-65" w:rightChars="-31" w:firstLine="560" w:firstLineChars="200"/>
        <w:jc w:val="left"/>
        <w:textAlignment w:val="auto"/>
        <w:outlineLvl w:val="9"/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</w:pPr>
      <w:r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  <w:t>一、本表由学科考核专家用黑色或蓝色档案墨水填写填写，是录取考生的重要依据。如栏内空格不够，可另加附页。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40" w:lineRule="auto"/>
        <w:ind w:left="0" w:leftChars="0" w:right="-65" w:rightChars="-31" w:firstLine="560" w:firstLineChars="200"/>
        <w:jc w:val="left"/>
        <w:textAlignment w:val="auto"/>
        <w:outlineLvl w:val="9"/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</w:pPr>
      <w:r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  <w:t>二、录取类别分为：非定向就业与定向就业两类。非定向就业研究生指录取时就业方向不明确的研究生，定向就业研究生指录取时就业方向明确的研究生（如少骨计划、对口支援计划考生）。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40" w:lineRule="auto"/>
        <w:ind w:left="0" w:leftChars="0" w:right="-65" w:rightChars="-31" w:firstLine="560" w:firstLineChars="200"/>
        <w:jc w:val="left"/>
        <w:textAlignment w:val="auto"/>
        <w:outlineLvl w:val="9"/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</w:pPr>
      <w:r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  <w:t>三、培养方式分为：全日制。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40" w:lineRule="auto"/>
        <w:ind w:left="0" w:leftChars="0" w:right="-65" w:rightChars="-31" w:firstLine="560" w:firstLineChars="200"/>
        <w:jc w:val="left"/>
        <w:textAlignment w:val="auto"/>
        <w:outlineLvl w:val="9"/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</w:pPr>
      <w:r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  <w:t>四、学科考核专家根据考核情况独立评价，“学科考核专家小组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40" w:lineRule="auto"/>
        <w:ind w:right="-65" w:rightChars="-31"/>
        <w:jc w:val="left"/>
        <w:textAlignment w:val="auto"/>
        <w:outlineLvl w:val="9"/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</w:pPr>
      <w:r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  <w:t>考核结论”经专家小组集体讨论形成决议后由组长填写并签名，其他考核专家不用填写此栏。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</w:pPr>
      <w:r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  <w:t>五、外语考核成绩、专业基础考核成绩、综合能力考核成绩由学院统计计算后，填入《拟录取“申请-考核”博士研究生信息汇总表》。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560" w:firstLineChars="200"/>
        <w:jc w:val="both"/>
        <w:textAlignment w:val="auto"/>
        <w:rPr>
          <w:rFonts w:hint="eastAsia" w:ascii="仿宋_GB2312" w:eastAsia="仿宋_GB2312"/>
          <w:sz w:val="30"/>
          <w:szCs w:val="30"/>
        </w:rPr>
      </w:pPr>
      <w:r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  <w:t>六、本表填写完整后，交研究生招生办公室存档。</w:t>
      </w:r>
      <w:r>
        <w:rPr>
          <w:rFonts w:hint="eastAsia" w:ascii="仿宋_GB2312" w:eastAsia="仿宋_GB2312"/>
          <w:sz w:val="30"/>
          <w:szCs w:val="30"/>
        </w:rPr>
        <w:br w:type="page"/>
      </w:r>
    </w:p>
    <w:tbl>
      <w:tblPr>
        <w:tblStyle w:val="2"/>
        <w:tblW w:w="9166" w:type="dxa"/>
        <w:tblInd w:w="-47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"/>
        <w:gridCol w:w="1051"/>
        <w:gridCol w:w="25"/>
        <w:gridCol w:w="73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4" w:hRule="atLeast"/>
        </w:trPr>
        <w:tc>
          <w:tcPr>
            <w:tcW w:w="750" w:type="dxa"/>
            <w:vMerge w:val="restart"/>
            <w:vAlign w:val="center"/>
          </w:tcPr>
          <w:p>
            <w:pPr>
              <w:adjustRightInd w:val="0"/>
              <w:jc w:val="center"/>
              <w:rPr>
                <w:rFonts w:hint="eastAsia" w:eastAsia="仿宋_GB2312"/>
                <w:sz w:val="24"/>
                <w:highlight w:val="none"/>
                <w:lang w:eastAsia="zh-CN"/>
              </w:rPr>
            </w:pPr>
            <w:bookmarkStart w:id="0" w:name="_GoBack"/>
            <w:r>
              <w:rPr>
                <w:rFonts w:hint="eastAsia" w:eastAsia="仿宋_GB2312"/>
                <w:sz w:val="24"/>
                <w:highlight w:val="none"/>
                <w:lang w:eastAsia="zh-CN"/>
              </w:rPr>
              <w:t>学科</w:t>
            </w:r>
            <w:r>
              <w:rPr>
                <w:rFonts w:hint="eastAsia" w:eastAsia="仿宋_GB2312"/>
                <w:sz w:val="24"/>
                <w:highlight w:val="none"/>
                <w:lang w:val="en-US" w:eastAsia="zh-CN"/>
              </w:rPr>
              <w:t>初审</w:t>
            </w:r>
            <w:r>
              <w:rPr>
                <w:rFonts w:hint="eastAsia" w:eastAsia="仿宋_GB2312"/>
                <w:sz w:val="24"/>
                <w:highlight w:val="none"/>
                <w:lang w:eastAsia="zh-CN"/>
              </w:rPr>
              <w:t>专家小组成员</w:t>
            </w:r>
          </w:p>
        </w:tc>
        <w:tc>
          <w:tcPr>
            <w:tcW w:w="1051" w:type="dxa"/>
            <w:vAlign w:val="center"/>
          </w:tcPr>
          <w:p>
            <w:pPr>
              <w:adjustRightInd w:val="0"/>
              <w:spacing w:line="380" w:lineRule="exact"/>
              <w:jc w:val="center"/>
              <w:rPr>
                <w:rFonts w:eastAsia="仿宋_GB2312"/>
                <w:sz w:val="24"/>
                <w:highlight w:val="none"/>
              </w:rPr>
            </w:pPr>
            <w:r>
              <w:rPr>
                <w:rFonts w:hint="eastAsia" w:eastAsia="仿宋_GB2312" w:cstheme="minorBidi"/>
                <w:kern w:val="2"/>
                <w:sz w:val="24"/>
                <w:szCs w:val="24"/>
                <w:highlight w:val="none"/>
                <w:lang w:val="en-US" w:eastAsia="zh-CN" w:bidi="ar-SA"/>
              </w:rPr>
              <w:t>组长</w:t>
            </w:r>
          </w:p>
        </w:tc>
        <w:tc>
          <w:tcPr>
            <w:tcW w:w="7365" w:type="dxa"/>
            <w:gridSpan w:val="2"/>
            <w:vAlign w:val="top"/>
          </w:tcPr>
          <w:p>
            <w:pPr>
              <w:adjustRightInd w:val="0"/>
              <w:spacing w:line="380" w:lineRule="exact"/>
              <w:jc w:val="both"/>
              <w:rPr>
                <w:rFonts w:hint="eastAsia" w:eastAsia="仿宋_GB2312" w:cstheme="minorBidi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0" w:hRule="atLeast"/>
        </w:trPr>
        <w:tc>
          <w:tcPr>
            <w:tcW w:w="750" w:type="dxa"/>
            <w:vMerge w:val="continue"/>
            <w:vAlign w:val="center"/>
          </w:tcPr>
          <w:p>
            <w:pPr>
              <w:adjustRightInd w:val="0"/>
              <w:jc w:val="center"/>
              <w:rPr>
                <w:rFonts w:hint="eastAsia" w:eastAsia="仿宋_GB2312"/>
                <w:sz w:val="24"/>
                <w:highlight w:val="none"/>
                <w:lang w:eastAsia="zh-CN"/>
              </w:rPr>
            </w:pPr>
          </w:p>
        </w:tc>
        <w:tc>
          <w:tcPr>
            <w:tcW w:w="1051" w:type="dxa"/>
            <w:vAlign w:val="center"/>
          </w:tcPr>
          <w:p>
            <w:pPr>
              <w:adjustRightInd w:val="0"/>
              <w:spacing w:line="380" w:lineRule="exact"/>
              <w:jc w:val="center"/>
              <w:rPr>
                <w:rFonts w:eastAsia="仿宋_GB2312"/>
                <w:sz w:val="24"/>
                <w:highlight w:val="none"/>
              </w:rPr>
            </w:pPr>
            <w:r>
              <w:rPr>
                <w:rFonts w:hint="eastAsia" w:eastAsia="仿宋_GB2312" w:cstheme="minorBidi"/>
                <w:kern w:val="2"/>
                <w:sz w:val="24"/>
                <w:szCs w:val="24"/>
                <w:highlight w:val="none"/>
                <w:lang w:val="en-US" w:eastAsia="zh-CN" w:bidi="ar-SA"/>
              </w:rPr>
              <w:t>成员</w:t>
            </w:r>
          </w:p>
        </w:tc>
        <w:tc>
          <w:tcPr>
            <w:tcW w:w="7365" w:type="dxa"/>
            <w:gridSpan w:val="2"/>
            <w:vAlign w:val="top"/>
          </w:tcPr>
          <w:p>
            <w:pPr>
              <w:adjustRightInd w:val="0"/>
              <w:spacing w:line="380" w:lineRule="exact"/>
              <w:jc w:val="both"/>
              <w:rPr>
                <w:rFonts w:hint="eastAsia" w:eastAsia="仿宋_GB2312" w:cstheme="minorBidi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0" w:hRule="atLeast"/>
        </w:trPr>
        <w:tc>
          <w:tcPr>
            <w:tcW w:w="750" w:type="dxa"/>
            <w:vMerge w:val="restart"/>
            <w:vAlign w:val="center"/>
          </w:tcPr>
          <w:p>
            <w:pPr>
              <w:spacing w:before="156" w:beforeLines="50" w:after="156" w:afterLines="50" w:line="380" w:lineRule="exact"/>
              <w:ind w:right="-65" w:rightChars="-31"/>
              <w:jc w:val="center"/>
              <w:rPr>
                <w:rFonts w:eastAsia="仿宋_GB2312"/>
                <w:sz w:val="24"/>
                <w:highlight w:val="none"/>
              </w:rPr>
            </w:pPr>
            <w:r>
              <w:rPr>
                <w:rFonts w:hint="eastAsia" w:eastAsia="仿宋_GB2312"/>
                <w:sz w:val="24"/>
                <w:highlight w:val="none"/>
                <w:lang w:eastAsia="zh-CN"/>
              </w:rPr>
              <w:t>学科</w:t>
            </w:r>
            <w:r>
              <w:rPr>
                <w:rFonts w:hint="eastAsia" w:eastAsia="仿宋_GB2312"/>
                <w:sz w:val="24"/>
                <w:highlight w:val="none"/>
                <w:lang w:val="en-US" w:eastAsia="zh-CN"/>
              </w:rPr>
              <w:t>初审</w:t>
            </w:r>
            <w:r>
              <w:rPr>
                <w:rFonts w:hint="eastAsia" w:eastAsia="仿宋_GB2312"/>
                <w:sz w:val="24"/>
                <w:highlight w:val="none"/>
                <w:lang w:eastAsia="zh-CN"/>
              </w:rPr>
              <w:t>情况</w:t>
            </w:r>
          </w:p>
        </w:tc>
        <w:tc>
          <w:tcPr>
            <w:tcW w:w="8416" w:type="dxa"/>
            <w:gridSpan w:val="3"/>
            <w:vAlign w:val="top"/>
          </w:tcPr>
          <w:p>
            <w:pPr>
              <w:adjustRightInd w:val="0"/>
              <w:spacing w:line="380" w:lineRule="exact"/>
              <w:jc w:val="both"/>
              <w:rPr>
                <w:rFonts w:eastAsia="仿宋_GB2312"/>
                <w:sz w:val="24"/>
                <w:highlight w:val="none"/>
              </w:rPr>
            </w:pPr>
            <w:r>
              <w:rPr>
                <w:rFonts w:eastAsia="仿宋_GB2312"/>
                <w:sz w:val="24"/>
                <w:highlight w:val="none"/>
              </w:rPr>
              <w:t>一、</w:t>
            </w:r>
            <w:r>
              <w:rPr>
                <w:rFonts w:hint="eastAsia" w:eastAsia="仿宋_GB2312"/>
                <w:sz w:val="24"/>
                <w:highlight w:val="none"/>
                <w:lang w:eastAsia="zh-CN"/>
              </w:rPr>
              <w:t>对考生提交材料的综合评价</w:t>
            </w:r>
            <w:r>
              <w:rPr>
                <w:rFonts w:eastAsia="仿宋_GB2312"/>
                <w:sz w:val="24"/>
                <w:highlight w:val="none"/>
              </w:rPr>
              <w:t>：</w:t>
            </w:r>
          </w:p>
          <w:p>
            <w:pPr>
              <w:adjustRightInd w:val="0"/>
              <w:spacing w:line="380" w:lineRule="exact"/>
              <w:jc w:val="both"/>
              <w:rPr>
                <w:rFonts w:eastAsia="仿宋_GB2312"/>
                <w:sz w:val="24"/>
                <w:highlight w:val="none"/>
              </w:rPr>
            </w:pPr>
          </w:p>
          <w:p>
            <w:pPr>
              <w:adjustRightInd w:val="0"/>
              <w:spacing w:line="380" w:lineRule="exact"/>
              <w:ind w:left="0" w:leftChars="0" w:firstLine="3998" w:firstLineChars="1666"/>
              <w:jc w:val="both"/>
              <w:rPr>
                <w:rFonts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0" w:hRule="atLeast"/>
        </w:trPr>
        <w:tc>
          <w:tcPr>
            <w:tcW w:w="750" w:type="dxa"/>
            <w:vMerge w:val="continue"/>
            <w:vAlign w:val="top"/>
          </w:tcPr>
          <w:p>
            <w:pPr>
              <w:spacing w:before="156" w:beforeLines="50" w:after="156" w:afterLines="50" w:line="380" w:lineRule="exact"/>
              <w:ind w:right="-65" w:rightChars="-31"/>
              <w:jc w:val="center"/>
              <w:rPr>
                <w:rFonts w:eastAsia="仿宋_GB2312"/>
                <w:sz w:val="24"/>
                <w:highlight w:val="none"/>
              </w:rPr>
            </w:pPr>
          </w:p>
        </w:tc>
        <w:tc>
          <w:tcPr>
            <w:tcW w:w="8416" w:type="dxa"/>
            <w:gridSpan w:val="3"/>
            <w:vAlign w:val="top"/>
          </w:tcPr>
          <w:p>
            <w:pPr>
              <w:adjustRightInd w:val="0"/>
              <w:spacing w:line="380" w:lineRule="exact"/>
              <w:jc w:val="both"/>
              <w:rPr>
                <w:rFonts w:hint="eastAsia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eastAsia="仿宋_GB2312"/>
                <w:sz w:val="24"/>
                <w:highlight w:val="none"/>
              </w:rPr>
              <w:t>二、</w:t>
            </w:r>
            <w:r>
              <w:rPr>
                <w:rFonts w:hint="eastAsia" w:eastAsia="仿宋_GB2312"/>
                <w:sz w:val="24"/>
                <w:highlight w:val="none"/>
                <w:lang w:eastAsia="zh-CN"/>
              </w:rPr>
              <w:t>是否同意</w:t>
            </w:r>
            <w:r>
              <w:rPr>
                <w:rFonts w:eastAsia="仿宋_GB2312"/>
                <w:sz w:val="24"/>
                <w:highlight w:val="none"/>
              </w:rPr>
              <w:t>考生</w:t>
            </w:r>
            <w:r>
              <w:rPr>
                <w:rFonts w:hint="eastAsia" w:eastAsia="仿宋_GB2312"/>
                <w:sz w:val="24"/>
                <w:highlight w:val="none"/>
                <w:lang w:eastAsia="zh-CN"/>
              </w:rPr>
              <w:t>参加“申请</w:t>
            </w:r>
            <w:r>
              <w:rPr>
                <w:rFonts w:hint="eastAsia" w:eastAsia="仿宋_GB2312"/>
                <w:sz w:val="24"/>
                <w:highlight w:val="none"/>
                <w:lang w:val="en-US" w:eastAsia="zh-CN"/>
              </w:rPr>
              <w:t>-</w:t>
            </w:r>
            <w:r>
              <w:rPr>
                <w:rFonts w:hint="eastAsia" w:eastAsia="仿宋_GB2312"/>
                <w:sz w:val="24"/>
                <w:highlight w:val="none"/>
                <w:lang w:eastAsia="zh-CN"/>
              </w:rPr>
              <w:t>考核”</w:t>
            </w:r>
            <w:r>
              <w:rPr>
                <w:rFonts w:eastAsia="仿宋_GB2312"/>
                <w:sz w:val="24"/>
                <w:highlight w:val="none"/>
              </w:rPr>
              <w:t xml:space="preserve">： </w:t>
            </w:r>
          </w:p>
          <w:p>
            <w:pPr>
              <w:adjustRightInd w:val="0"/>
              <w:spacing w:line="380" w:lineRule="exact"/>
              <w:ind w:left="0" w:leftChars="0" w:firstLine="3998" w:firstLineChars="1666"/>
              <w:jc w:val="both"/>
              <w:rPr>
                <w:rFonts w:hint="eastAsia" w:eastAsia="仿宋_GB2312"/>
                <w:sz w:val="24"/>
                <w:highlight w:val="none"/>
                <w:lang w:val="en-US" w:eastAsia="zh-CN"/>
              </w:rPr>
            </w:pPr>
          </w:p>
          <w:p>
            <w:pPr>
              <w:adjustRightInd w:val="0"/>
              <w:spacing w:line="380" w:lineRule="exact"/>
              <w:jc w:val="both"/>
              <w:rPr>
                <w:rFonts w:hint="eastAsia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sz w:val="24"/>
                <w:highlight w:val="none"/>
                <w:lang w:val="en-US" w:eastAsia="zh-CN"/>
              </w:rPr>
              <w:t xml:space="preserve">                             </w:t>
            </w:r>
          </w:p>
          <w:p>
            <w:pPr>
              <w:adjustRightInd w:val="0"/>
              <w:spacing w:line="380" w:lineRule="exact"/>
              <w:jc w:val="both"/>
              <w:rPr>
                <w:rFonts w:hint="eastAsia" w:eastAsia="仿宋_GB2312"/>
                <w:sz w:val="24"/>
                <w:highlight w:val="none"/>
                <w:lang w:val="en-US" w:eastAsia="zh-CN"/>
              </w:rPr>
            </w:pPr>
          </w:p>
          <w:p>
            <w:pPr>
              <w:adjustRightInd w:val="0"/>
              <w:spacing w:line="380" w:lineRule="exact"/>
              <w:jc w:val="both"/>
              <w:rPr>
                <w:rFonts w:eastAsia="仿宋_GB2312"/>
                <w:sz w:val="24"/>
                <w:highlight w:val="none"/>
              </w:rPr>
            </w:pPr>
            <w:r>
              <w:rPr>
                <w:rFonts w:hint="eastAsia" w:eastAsia="仿宋_GB2312"/>
                <w:sz w:val="24"/>
                <w:highlight w:val="none"/>
                <w:lang w:val="en-US" w:eastAsia="zh-CN"/>
              </w:rPr>
              <w:t xml:space="preserve">                  学科初审</w:t>
            </w:r>
            <w:r>
              <w:rPr>
                <w:rFonts w:hint="eastAsia" w:eastAsia="仿宋_GB2312"/>
                <w:sz w:val="24"/>
                <w:highlight w:val="none"/>
                <w:lang w:eastAsia="zh-CN"/>
              </w:rPr>
              <w:t>专家小组组长</w:t>
            </w:r>
            <w:r>
              <w:rPr>
                <w:rFonts w:eastAsia="仿宋_GB2312"/>
                <w:sz w:val="24"/>
                <w:highlight w:val="none"/>
              </w:rPr>
              <w:t>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4" w:hRule="atLeast"/>
        </w:trPr>
        <w:tc>
          <w:tcPr>
            <w:tcW w:w="750" w:type="dxa"/>
            <w:vMerge w:val="restart"/>
            <w:vAlign w:val="center"/>
          </w:tcPr>
          <w:p>
            <w:pPr>
              <w:adjustRightInd w:val="0"/>
              <w:jc w:val="center"/>
              <w:rPr>
                <w:rFonts w:eastAsia="仿宋_GB2312"/>
                <w:sz w:val="24"/>
                <w:highlight w:val="none"/>
              </w:rPr>
            </w:pPr>
            <w:r>
              <w:rPr>
                <w:rFonts w:hint="eastAsia" w:eastAsia="仿宋_GB2312"/>
                <w:sz w:val="24"/>
                <w:highlight w:val="none"/>
                <w:lang w:eastAsia="zh-CN"/>
              </w:rPr>
              <w:t>学科</w:t>
            </w:r>
            <w:r>
              <w:rPr>
                <w:rFonts w:hint="eastAsia" w:eastAsia="仿宋_GB2312"/>
                <w:sz w:val="24"/>
                <w:highlight w:val="none"/>
                <w:lang w:val="en-US" w:eastAsia="zh-CN"/>
              </w:rPr>
              <w:t>考核</w:t>
            </w:r>
            <w:r>
              <w:rPr>
                <w:rFonts w:hint="eastAsia" w:eastAsia="仿宋_GB2312"/>
                <w:sz w:val="24"/>
                <w:highlight w:val="none"/>
                <w:lang w:eastAsia="zh-CN"/>
              </w:rPr>
              <w:t>专家小组成员</w:t>
            </w:r>
          </w:p>
        </w:tc>
        <w:tc>
          <w:tcPr>
            <w:tcW w:w="1076" w:type="dxa"/>
            <w:gridSpan w:val="2"/>
            <w:vAlign w:val="center"/>
          </w:tcPr>
          <w:p>
            <w:pPr>
              <w:adjustRightInd w:val="0"/>
              <w:spacing w:line="380" w:lineRule="exact"/>
              <w:jc w:val="center"/>
              <w:rPr>
                <w:rFonts w:hint="eastAsia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eastAsia="仿宋_GB2312" w:cstheme="minorBidi"/>
                <w:kern w:val="2"/>
                <w:sz w:val="24"/>
                <w:szCs w:val="24"/>
                <w:highlight w:val="none"/>
                <w:lang w:val="en-US" w:eastAsia="zh-CN" w:bidi="ar-SA"/>
              </w:rPr>
              <w:t>组长</w:t>
            </w:r>
          </w:p>
        </w:tc>
        <w:tc>
          <w:tcPr>
            <w:tcW w:w="7340" w:type="dxa"/>
            <w:vAlign w:val="center"/>
          </w:tcPr>
          <w:p>
            <w:pPr>
              <w:adjustRightInd w:val="0"/>
              <w:spacing w:line="380" w:lineRule="exact"/>
              <w:jc w:val="center"/>
              <w:rPr>
                <w:rFonts w:hint="eastAsia" w:eastAsia="仿宋_GB2312" w:cstheme="minorBidi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2" w:hRule="atLeast"/>
        </w:trPr>
        <w:tc>
          <w:tcPr>
            <w:tcW w:w="750" w:type="dxa"/>
            <w:vMerge w:val="continue"/>
            <w:vAlign w:val="center"/>
          </w:tcPr>
          <w:p>
            <w:pPr>
              <w:adjustRightInd w:val="0"/>
              <w:jc w:val="center"/>
              <w:rPr>
                <w:rFonts w:eastAsia="仿宋_GB2312"/>
                <w:sz w:val="24"/>
                <w:highlight w:val="none"/>
              </w:rPr>
            </w:pPr>
          </w:p>
        </w:tc>
        <w:tc>
          <w:tcPr>
            <w:tcW w:w="1076" w:type="dxa"/>
            <w:gridSpan w:val="2"/>
            <w:vAlign w:val="center"/>
          </w:tcPr>
          <w:p>
            <w:pPr>
              <w:adjustRightInd w:val="0"/>
              <w:spacing w:line="380" w:lineRule="exact"/>
              <w:jc w:val="center"/>
              <w:rPr>
                <w:rFonts w:hint="eastAsia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eastAsia="仿宋_GB2312" w:cstheme="minorBidi"/>
                <w:kern w:val="2"/>
                <w:sz w:val="24"/>
                <w:szCs w:val="24"/>
                <w:highlight w:val="none"/>
                <w:lang w:val="en-US" w:eastAsia="zh-CN" w:bidi="ar-SA"/>
              </w:rPr>
              <w:t>成员</w:t>
            </w:r>
          </w:p>
        </w:tc>
        <w:tc>
          <w:tcPr>
            <w:tcW w:w="7340" w:type="dxa"/>
            <w:vAlign w:val="center"/>
          </w:tcPr>
          <w:p>
            <w:pPr>
              <w:adjustRightInd w:val="0"/>
              <w:spacing w:line="380" w:lineRule="exact"/>
              <w:jc w:val="center"/>
              <w:rPr>
                <w:rFonts w:hint="eastAsia" w:eastAsia="仿宋_GB2312" w:cstheme="minorBidi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79" w:hRule="atLeast"/>
        </w:trPr>
        <w:tc>
          <w:tcPr>
            <w:tcW w:w="750" w:type="dxa"/>
            <w:vAlign w:val="center"/>
          </w:tcPr>
          <w:p>
            <w:pPr>
              <w:adjustRightInd w:val="0"/>
              <w:jc w:val="center"/>
              <w:rPr>
                <w:rFonts w:eastAsia="仿宋_GB2312"/>
                <w:sz w:val="24"/>
                <w:highlight w:val="none"/>
              </w:rPr>
            </w:pPr>
            <w:r>
              <w:rPr>
                <w:rFonts w:hint="eastAsia" w:eastAsia="仿宋_GB2312"/>
                <w:sz w:val="24"/>
                <w:highlight w:val="none"/>
                <w:lang w:eastAsia="zh-CN"/>
              </w:rPr>
              <w:t>学科考核专家考核记录</w:t>
            </w:r>
          </w:p>
        </w:tc>
        <w:tc>
          <w:tcPr>
            <w:tcW w:w="8416" w:type="dxa"/>
            <w:gridSpan w:val="3"/>
            <w:vAlign w:val="top"/>
          </w:tcPr>
          <w:p>
            <w:pPr>
              <w:rPr>
                <w:rFonts w:hint="eastAsia" w:eastAsia="仿宋_GB2312"/>
                <w:sz w:val="24"/>
                <w:highlight w:val="none"/>
                <w:lang w:eastAsia="zh-CN"/>
              </w:rPr>
            </w:pPr>
            <w:r>
              <w:rPr>
                <w:rFonts w:hint="eastAsia" w:eastAsia="仿宋_GB2312"/>
                <w:sz w:val="24"/>
                <w:highlight w:val="none"/>
                <w:lang w:eastAsia="zh-CN"/>
              </w:rPr>
              <w:t>根据专家考核情况如实记录（可附页）</w:t>
            </w:r>
          </w:p>
          <w:p>
            <w:pPr>
              <w:rPr>
                <w:rFonts w:hint="eastAsia" w:eastAsia="仿宋_GB2312"/>
                <w:sz w:val="24"/>
                <w:highlight w:val="none"/>
                <w:lang w:eastAsia="zh-CN"/>
              </w:rPr>
            </w:pPr>
          </w:p>
          <w:p>
            <w:pPr>
              <w:rPr>
                <w:rFonts w:hint="eastAsia" w:eastAsia="仿宋_GB2312"/>
                <w:sz w:val="24"/>
                <w:highlight w:val="none"/>
                <w:lang w:eastAsia="zh-CN"/>
              </w:rPr>
            </w:pPr>
          </w:p>
          <w:p>
            <w:pPr>
              <w:rPr>
                <w:rFonts w:hint="eastAsia" w:eastAsia="仿宋_GB2312"/>
                <w:sz w:val="24"/>
                <w:highlight w:val="none"/>
                <w:lang w:eastAsia="zh-CN"/>
              </w:rPr>
            </w:pPr>
          </w:p>
          <w:p>
            <w:pPr>
              <w:rPr>
                <w:rFonts w:hint="eastAsia" w:eastAsia="仿宋_GB2312"/>
                <w:sz w:val="24"/>
                <w:highlight w:val="none"/>
                <w:lang w:eastAsia="zh-CN"/>
              </w:rPr>
            </w:pPr>
          </w:p>
          <w:p>
            <w:pPr>
              <w:rPr>
                <w:rFonts w:hint="eastAsia" w:eastAsia="仿宋_GB2312"/>
                <w:sz w:val="24"/>
                <w:highlight w:val="none"/>
                <w:lang w:eastAsia="zh-CN"/>
              </w:rPr>
            </w:pPr>
          </w:p>
          <w:p>
            <w:pPr>
              <w:rPr>
                <w:rFonts w:hint="eastAsia" w:eastAsia="仿宋_GB2312"/>
                <w:sz w:val="24"/>
                <w:highlight w:val="none"/>
                <w:lang w:eastAsia="zh-CN"/>
              </w:rPr>
            </w:pPr>
          </w:p>
          <w:p>
            <w:pPr>
              <w:rPr>
                <w:rFonts w:hint="eastAsia" w:eastAsia="仿宋_GB2312"/>
                <w:sz w:val="24"/>
                <w:highlight w:val="none"/>
                <w:lang w:eastAsia="zh-CN"/>
              </w:rPr>
            </w:pPr>
          </w:p>
          <w:p>
            <w:pPr>
              <w:rPr>
                <w:rFonts w:hint="eastAsia" w:eastAsia="仿宋_GB2312"/>
                <w:sz w:val="24"/>
                <w:highlight w:val="none"/>
                <w:lang w:eastAsia="zh-CN"/>
              </w:rPr>
            </w:pPr>
          </w:p>
          <w:p>
            <w:pPr>
              <w:rPr>
                <w:rFonts w:hint="eastAsia" w:eastAsia="仿宋_GB2312"/>
                <w:sz w:val="24"/>
                <w:highlight w:val="none"/>
                <w:lang w:eastAsia="zh-CN"/>
              </w:rPr>
            </w:pPr>
          </w:p>
          <w:p>
            <w:pPr>
              <w:rPr>
                <w:rFonts w:hint="eastAsia" w:eastAsia="仿宋_GB2312"/>
                <w:sz w:val="24"/>
                <w:highlight w:val="none"/>
                <w:lang w:eastAsia="zh-CN"/>
              </w:rPr>
            </w:pPr>
          </w:p>
          <w:p>
            <w:pPr>
              <w:rPr>
                <w:rFonts w:hint="eastAsia" w:eastAsia="仿宋_GB2312"/>
                <w:sz w:val="24"/>
                <w:highlight w:val="none"/>
                <w:lang w:eastAsia="zh-CN"/>
              </w:rPr>
            </w:pPr>
          </w:p>
          <w:p>
            <w:pPr>
              <w:rPr>
                <w:rFonts w:hint="eastAsia" w:eastAsia="仿宋_GB2312"/>
                <w:sz w:val="24"/>
                <w:highlight w:val="none"/>
                <w:lang w:eastAsia="zh-CN"/>
              </w:rPr>
            </w:pPr>
          </w:p>
          <w:p>
            <w:pPr>
              <w:rPr>
                <w:rFonts w:hint="eastAsia" w:eastAsia="仿宋_GB2312"/>
                <w:sz w:val="24"/>
                <w:highlight w:val="none"/>
                <w:lang w:eastAsia="zh-CN"/>
              </w:rPr>
            </w:pPr>
          </w:p>
          <w:p>
            <w:pPr>
              <w:rPr>
                <w:rFonts w:hint="eastAsia" w:eastAsia="仿宋_GB2312"/>
                <w:sz w:val="24"/>
                <w:highlight w:val="none"/>
                <w:lang w:eastAsia="zh-CN"/>
              </w:rPr>
            </w:pPr>
          </w:p>
          <w:p>
            <w:pPr>
              <w:rPr>
                <w:rFonts w:hint="eastAsia" w:eastAsia="仿宋_GB2312"/>
                <w:sz w:val="24"/>
                <w:highlight w:val="none"/>
                <w:lang w:eastAsia="zh-CN"/>
              </w:rPr>
            </w:pPr>
          </w:p>
          <w:p>
            <w:pPr>
              <w:rPr>
                <w:rFonts w:hint="eastAsia" w:eastAsia="仿宋_GB2312"/>
                <w:sz w:val="24"/>
                <w:highlight w:val="none"/>
                <w:lang w:eastAsia="zh-CN"/>
              </w:rPr>
            </w:pPr>
          </w:p>
          <w:p>
            <w:pPr>
              <w:rPr>
                <w:rFonts w:hint="eastAsia" w:eastAsia="仿宋_GB2312"/>
                <w:sz w:val="24"/>
                <w:highlight w:val="none"/>
                <w:lang w:eastAsia="zh-CN"/>
              </w:rPr>
            </w:pPr>
          </w:p>
          <w:p>
            <w:pPr>
              <w:rPr>
                <w:rFonts w:hint="eastAsia" w:eastAsia="仿宋_GB2312"/>
                <w:sz w:val="24"/>
                <w:highlight w:val="none"/>
                <w:lang w:eastAsia="zh-CN"/>
              </w:rPr>
            </w:pPr>
          </w:p>
          <w:p>
            <w:pPr>
              <w:rPr>
                <w:rFonts w:hint="eastAsia" w:eastAsia="仿宋_GB2312"/>
                <w:sz w:val="24"/>
                <w:highlight w:val="none"/>
                <w:lang w:eastAsia="zh-CN"/>
              </w:rPr>
            </w:pPr>
          </w:p>
          <w:p>
            <w:pPr>
              <w:rPr>
                <w:rFonts w:hint="eastAsia" w:eastAsia="仿宋_GB2312"/>
                <w:sz w:val="24"/>
                <w:highlight w:val="none"/>
                <w:lang w:eastAsia="zh-CN"/>
              </w:rPr>
            </w:pPr>
          </w:p>
          <w:p>
            <w:pPr>
              <w:rPr>
                <w:rFonts w:hint="eastAsia" w:eastAsia="仿宋_GB2312"/>
                <w:sz w:val="24"/>
                <w:highlight w:val="none"/>
                <w:lang w:eastAsia="zh-CN"/>
              </w:rPr>
            </w:pPr>
          </w:p>
          <w:p>
            <w:pPr>
              <w:rPr>
                <w:rFonts w:hint="eastAsia" w:eastAsia="仿宋_GB2312"/>
                <w:sz w:val="24"/>
                <w:highlight w:val="none"/>
                <w:lang w:eastAsia="zh-CN"/>
              </w:rPr>
            </w:pPr>
          </w:p>
          <w:p>
            <w:pPr>
              <w:rPr>
                <w:rFonts w:hint="eastAsia" w:eastAsia="仿宋_GB2312"/>
                <w:sz w:val="24"/>
                <w:highlight w:val="none"/>
                <w:lang w:eastAsia="zh-CN"/>
              </w:rPr>
            </w:pPr>
          </w:p>
          <w:p>
            <w:pPr>
              <w:rPr>
                <w:rFonts w:hint="eastAsia" w:eastAsia="仿宋_GB2312"/>
                <w:sz w:val="24"/>
                <w:highlight w:val="none"/>
                <w:lang w:eastAsia="zh-CN"/>
              </w:rPr>
            </w:pPr>
          </w:p>
          <w:p>
            <w:pPr>
              <w:rPr>
                <w:rFonts w:hint="eastAsia" w:eastAsia="仿宋_GB2312"/>
                <w:sz w:val="24"/>
                <w:highlight w:val="none"/>
                <w:lang w:eastAsia="zh-CN"/>
              </w:rPr>
            </w:pPr>
          </w:p>
          <w:p>
            <w:pPr>
              <w:rPr>
                <w:rFonts w:hint="eastAsia" w:eastAsia="仿宋_GB2312"/>
                <w:sz w:val="24"/>
                <w:highlight w:val="none"/>
                <w:lang w:eastAsia="zh-CN"/>
              </w:rPr>
            </w:pPr>
          </w:p>
          <w:p>
            <w:pPr>
              <w:rPr>
                <w:rFonts w:hint="eastAsia" w:eastAsia="仿宋_GB2312"/>
                <w:sz w:val="24"/>
                <w:highlight w:val="none"/>
                <w:lang w:eastAsia="zh-CN"/>
              </w:rPr>
            </w:pPr>
          </w:p>
          <w:p>
            <w:pPr>
              <w:rPr>
                <w:rFonts w:hint="eastAsia" w:eastAsia="仿宋_GB2312"/>
                <w:sz w:val="24"/>
                <w:highlight w:val="none"/>
                <w:lang w:eastAsia="zh-CN"/>
              </w:rPr>
            </w:pPr>
          </w:p>
          <w:p>
            <w:pPr>
              <w:rPr>
                <w:rFonts w:hint="eastAsia" w:eastAsia="仿宋_GB2312"/>
                <w:sz w:val="24"/>
                <w:highlight w:val="none"/>
                <w:lang w:eastAsia="zh-CN"/>
              </w:rPr>
            </w:pPr>
            <w:r>
              <w:rPr>
                <w:rFonts w:hint="eastAsia" w:eastAsia="仿宋_GB2312"/>
                <w:sz w:val="24"/>
                <w:highlight w:val="none"/>
                <w:lang w:val="en-US" w:eastAsia="zh-CN"/>
              </w:rPr>
              <w:t xml:space="preserve">                              </w:t>
            </w:r>
            <w:r>
              <w:rPr>
                <w:rFonts w:hint="eastAsia" w:eastAsia="仿宋_GB2312"/>
                <w:sz w:val="24"/>
                <w:highlight w:val="none"/>
                <w:lang w:eastAsia="zh-CN"/>
              </w:rPr>
              <w:t>学科考核专家（记录人）：</w:t>
            </w:r>
          </w:p>
        </w:tc>
      </w:tr>
    </w:tbl>
    <w:p>
      <w:pPr>
        <w:rPr>
          <w:rFonts w:eastAsia="仿宋_GB2312"/>
          <w:sz w:val="24"/>
          <w:highlight w:val="none"/>
        </w:rPr>
      </w:pPr>
    </w:p>
    <w:tbl>
      <w:tblPr>
        <w:tblStyle w:val="2"/>
        <w:tblW w:w="91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7"/>
        <w:gridCol w:w="2140"/>
        <w:gridCol w:w="2260"/>
        <w:gridCol w:w="2379"/>
        <w:gridCol w:w="16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747" w:type="dxa"/>
            <w:vMerge w:val="restart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highlight w:val="none"/>
                <w:lang w:eastAsia="zh-CN"/>
              </w:rPr>
            </w:pPr>
            <w:r>
              <w:rPr>
                <w:rFonts w:hint="eastAsia" w:eastAsia="仿宋_GB2312"/>
                <w:sz w:val="24"/>
                <w:highlight w:val="none"/>
                <w:lang w:eastAsia="zh-CN"/>
              </w:rPr>
              <w:t>学科考核专家小组</w:t>
            </w:r>
          </w:p>
          <w:p>
            <w:pPr>
              <w:jc w:val="center"/>
              <w:rPr>
                <w:rFonts w:hint="eastAsia" w:eastAsia="仿宋_GB2312"/>
                <w:sz w:val="24"/>
                <w:highlight w:val="none"/>
                <w:lang w:eastAsia="zh-CN"/>
              </w:rPr>
            </w:pPr>
            <w:r>
              <w:rPr>
                <w:rFonts w:hint="eastAsia" w:eastAsia="仿宋_GB2312"/>
                <w:sz w:val="24"/>
                <w:highlight w:val="none"/>
                <w:lang w:eastAsia="zh-CN"/>
              </w:rPr>
              <w:t>考核结论</w:t>
            </w:r>
          </w:p>
        </w:tc>
        <w:tc>
          <w:tcPr>
            <w:tcW w:w="2140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highlight w:val="none"/>
              </w:rPr>
            </w:pPr>
            <w:r>
              <w:rPr>
                <w:rFonts w:eastAsia="仿宋_GB2312"/>
                <w:sz w:val="24"/>
                <w:highlight w:val="none"/>
              </w:rPr>
              <w:t>外语考核成绩</w:t>
            </w:r>
          </w:p>
        </w:tc>
        <w:tc>
          <w:tcPr>
            <w:tcW w:w="2260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sz w:val="24"/>
                <w:highlight w:val="none"/>
              </w:rPr>
              <w:t>专业基础</w:t>
            </w:r>
            <w:r>
              <w:rPr>
                <w:rFonts w:eastAsia="仿宋_GB2312"/>
                <w:sz w:val="24"/>
                <w:highlight w:val="none"/>
              </w:rPr>
              <w:t>考核成</w:t>
            </w:r>
            <w:r>
              <w:rPr>
                <w:rFonts w:hint="eastAsia" w:eastAsia="仿宋_GB2312"/>
                <w:sz w:val="24"/>
                <w:highlight w:val="none"/>
              </w:rPr>
              <w:t>绩</w:t>
            </w:r>
          </w:p>
        </w:tc>
        <w:tc>
          <w:tcPr>
            <w:tcW w:w="2379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sz w:val="24"/>
                <w:highlight w:val="none"/>
              </w:rPr>
              <w:t>综</w:t>
            </w:r>
            <w:r>
              <w:rPr>
                <w:rFonts w:eastAsia="仿宋_GB2312"/>
                <w:sz w:val="24"/>
                <w:highlight w:val="none"/>
              </w:rPr>
              <w:t>合能力考核成绩</w:t>
            </w:r>
          </w:p>
        </w:tc>
        <w:tc>
          <w:tcPr>
            <w:tcW w:w="1612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sz w:val="24"/>
                <w:highlight w:val="none"/>
              </w:rPr>
              <w:t>总成绩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747" w:type="dxa"/>
            <w:vMerge w:val="continue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highlight w:val="none"/>
                <w:lang w:eastAsia="zh-CN"/>
              </w:rPr>
            </w:pPr>
          </w:p>
        </w:tc>
        <w:tc>
          <w:tcPr>
            <w:tcW w:w="2140" w:type="dxa"/>
            <w:vAlign w:val="center"/>
          </w:tcPr>
          <w:p>
            <w:pPr>
              <w:rPr>
                <w:rFonts w:hint="eastAsia" w:eastAsia="仿宋_GB2312"/>
                <w:sz w:val="24"/>
                <w:highlight w:val="none"/>
                <w:lang w:val="en-US" w:eastAsia="zh-CN"/>
              </w:rPr>
            </w:pPr>
          </w:p>
        </w:tc>
        <w:tc>
          <w:tcPr>
            <w:tcW w:w="2260" w:type="dxa"/>
            <w:vAlign w:val="center"/>
          </w:tcPr>
          <w:p>
            <w:pPr>
              <w:rPr>
                <w:rFonts w:hint="eastAsia" w:eastAsia="仿宋_GB2312"/>
                <w:sz w:val="24"/>
                <w:highlight w:val="none"/>
                <w:lang w:val="en-US" w:eastAsia="zh-CN"/>
              </w:rPr>
            </w:pPr>
          </w:p>
        </w:tc>
        <w:tc>
          <w:tcPr>
            <w:tcW w:w="2379" w:type="dxa"/>
            <w:vAlign w:val="center"/>
          </w:tcPr>
          <w:p>
            <w:pPr>
              <w:rPr>
                <w:rFonts w:hint="eastAsia" w:eastAsia="仿宋_GB2312"/>
                <w:sz w:val="24"/>
                <w:highlight w:val="none"/>
                <w:lang w:val="en-US" w:eastAsia="zh-CN"/>
              </w:rPr>
            </w:pPr>
          </w:p>
        </w:tc>
        <w:tc>
          <w:tcPr>
            <w:tcW w:w="1612" w:type="dxa"/>
            <w:vAlign w:val="center"/>
          </w:tcPr>
          <w:p>
            <w:pPr>
              <w:rPr>
                <w:rFonts w:hint="eastAsia" w:eastAsia="仿宋_GB2312"/>
                <w:sz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1" w:hRule="atLeast"/>
          <w:jc w:val="center"/>
        </w:trPr>
        <w:tc>
          <w:tcPr>
            <w:tcW w:w="747" w:type="dxa"/>
            <w:vMerge w:val="continue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highlight w:val="none"/>
                <w:lang w:eastAsia="zh-CN"/>
              </w:rPr>
            </w:pPr>
          </w:p>
        </w:tc>
        <w:tc>
          <w:tcPr>
            <w:tcW w:w="8391" w:type="dxa"/>
            <w:gridSpan w:val="4"/>
            <w:vAlign w:val="top"/>
          </w:tcPr>
          <w:p>
            <w:pPr>
              <w:widowControl/>
              <w:jc w:val="left"/>
              <w:rPr>
                <w:rFonts w:eastAsia="仿宋_GB2312"/>
                <w:sz w:val="24"/>
                <w:highlight w:val="none"/>
              </w:rPr>
            </w:pPr>
            <w:r>
              <w:rPr>
                <w:rFonts w:hint="eastAsia" w:eastAsia="仿宋_GB2312"/>
                <w:sz w:val="24"/>
                <w:highlight w:val="none"/>
                <w:lang w:eastAsia="zh-CN"/>
              </w:rPr>
              <w:t>学科考核专家小组拟录取意见（小组集体讨论决定）</w:t>
            </w:r>
            <w:r>
              <w:rPr>
                <w:rFonts w:eastAsia="仿宋_GB2312"/>
                <w:sz w:val="24"/>
                <w:highlight w:val="none"/>
              </w:rPr>
              <w:t>：</w:t>
            </w:r>
          </w:p>
          <w:p>
            <w:pPr>
              <w:widowControl/>
              <w:jc w:val="left"/>
              <w:rPr>
                <w:rFonts w:eastAsia="仿宋_GB2312"/>
                <w:sz w:val="24"/>
                <w:highlight w:val="none"/>
              </w:rPr>
            </w:pPr>
          </w:p>
          <w:p>
            <w:pPr>
              <w:widowControl/>
              <w:jc w:val="left"/>
              <w:rPr>
                <w:rFonts w:eastAsia="仿宋_GB2312"/>
                <w:sz w:val="24"/>
                <w:highlight w:val="none"/>
              </w:rPr>
            </w:pPr>
          </w:p>
          <w:p>
            <w:pPr>
              <w:widowControl/>
              <w:jc w:val="left"/>
              <w:rPr>
                <w:rFonts w:eastAsia="仿宋_GB2312"/>
                <w:sz w:val="24"/>
                <w:highlight w:val="none"/>
              </w:rPr>
            </w:pPr>
          </w:p>
          <w:p>
            <w:pPr>
              <w:widowControl/>
              <w:jc w:val="left"/>
              <w:rPr>
                <w:rFonts w:eastAsia="仿宋_GB2312"/>
                <w:sz w:val="24"/>
                <w:highlight w:val="none"/>
              </w:rPr>
            </w:pPr>
          </w:p>
          <w:p>
            <w:pPr>
              <w:widowControl/>
              <w:jc w:val="left"/>
              <w:rPr>
                <w:rFonts w:eastAsia="仿宋_GB2312"/>
                <w:sz w:val="24"/>
                <w:highlight w:val="none"/>
              </w:rPr>
            </w:pPr>
          </w:p>
          <w:p>
            <w:pPr>
              <w:widowControl/>
              <w:jc w:val="left"/>
              <w:rPr>
                <w:rFonts w:eastAsia="仿宋_GB2312"/>
                <w:sz w:val="24"/>
                <w:highlight w:val="none"/>
              </w:rPr>
            </w:pPr>
          </w:p>
          <w:p>
            <w:pPr>
              <w:widowControl/>
              <w:jc w:val="left"/>
              <w:rPr>
                <w:rFonts w:eastAsia="仿宋_GB2312"/>
                <w:sz w:val="24"/>
                <w:highlight w:val="none"/>
              </w:rPr>
            </w:pPr>
          </w:p>
          <w:p>
            <w:pPr>
              <w:widowControl/>
              <w:jc w:val="left"/>
              <w:rPr>
                <w:rFonts w:eastAsia="仿宋_GB2312"/>
                <w:sz w:val="24"/>
                <w:highlight w:val="none"/>
              </w:rPr>
            </w:pPr>
          </w:p>
          <w:p>
            <w:pPr>
              <w:widowControl/>
              <w:jc w:val="left"/>
              <w:rPr>
                <w:rFonts w:eastAsia="仿宋_GB2312"/>
                <w:sz w:val="24"/>
                <w:highlight w:val="none"/>
              </w:rPr>
            </w:pPr>
          </w:p>
          <w:p>
            <w:pPr>
              <w:widowControl/>
              <w:jc w:val="left"/>
              <w:rPr>
                <w:rFonts w:eastAsia="仿宋_GB2312"/>
                <w:sz w:val="24"/>
                <w:highlight w:val="none"/>
              </w:rPr>
            </w:pPr>
          </w:p>
          <w:p>
            <w:pPr>
              <w:widowControl/>
              <w:jc w:val="left"/>
              <w:rPr>
                <w:rFonts w:eastAsia="仿宋_GB2312"/>
                <w:sz w:val="24"/>
                <w:highlight w:val="none"/>
              </w:rPr>
            </w:pPr>
          </w:p>
          <w:p>
            <w:pPr>
              <w:widowControl/>
              <w:jc w:val="left"/>
              <w:rPr>
                <w:rFonts w:eastAsia="仿宋_GB2312"/>
                <w:sz w:val="24"/>
                <w:highlight w:val="none"/>
              </w:rPr>
            </w:pPr>
          </w:p>
          <w:p>
            <w:pPr>
              <w:widowControl/>
              <w:jc w:val="left"/>
              <w:rPr>
                <w:rFonts w:eastAsia="仿宋_GB2312"/>
                <w:sz w:val="24"/>
                <w:highlight w:val="none"/>
              </w:rPr>
            </w:pPr>
          </w:p>
          <w:p>
            <w:pPr>
              <w:widowControl/>
              <w:jc w:val="left"/>
              <w:rPr>
                <w:rFonts w:eastAsia="仿宋_GB2312"/>
                <w:sz w:val="24"/>
                <w:highlight w:val="none"/>
              </w:rPr>
            </w:pPr>
          </w:p>
          <w:p>
            <w:pPr>
              <w:widowControl/>
              <w:jc w:val="left"/>
              <w:rPr>
                <w:rFonts w:eastAsia="仿宋_GB2312"/>
                <w:sz w:val="24"/>
                <w:highlight w:val="none"/>
              </w:rPr>
            </w:pPr>
          </w:p>
          <w:p>
            <w:pPr>
              <w:widowControl/>
              <w:ind w:firstLine="600" w:firstLineChars="250"/>
              <w:jc w:val="left"/>
              <w:rPr>
                <w:rFonts w:eastAsia="仿宋_GB2312"/>
                <w:sz w:val="24"/>
                <w:highlight w:val="none"/>
              </w:rPr>
            </w:pPr>
            <w:r>
              <w:rPr>
                <w:rFonts w:eastAsia="仿宋_GB2312"/>
                <w:sz w:val="24"/>
                <w:highlight w:val="none"/>
              </w:rPr>
              <w:t xml:space="preserve">           </w:t>
            </w:r>
            <w:r>
              <w:rPr>
                <w:rFonts w:hint="eastAsia" w:eastAsia="仿宋_GB2312"/>
                <w:sz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eastAsia="仿宋_GB2312"/>
                <w:sz w:val="24"/>
                <w:highlight w:val="none"/>
                <w:lang w:eastAsia="zh-CN"/>
              </w:rPr>
              <w:t>学科考核专家</w:t>
            </w:r>
            <w:r>
              <w:rPr>
                <w:rFonts w:eastAsia="仿宋_GB2312"/>
                <w:sz w:val="24"/>
                <w:highlight w:val="none"/>
              </w:rPr>
              <w:t>小组组长签名：            年    月   日</w:t>
            </w:r>
          </w:p>
          <w:p>
            <w:pPr>
              <w:ind w:firstLine="2400" w:firstLineChars="1000"/>
              <w:jc w:val="left"/>
              <w:rPr>
                <w:rFonts w:hint="eastAsia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sz w:val="24"/>
                <w:highlight w:val="none"/>
                <w:lang w:val="en-US" w:eastAsia="zh-CN"/>
              </w:rPr>
              <w:t xml:space="preserve">                       </w:t>
            </w:r>
            <w:r>
              <w:rPr>
                <w:rFonts w:eastAsia="仿宋_GB2312"/>
                <w:sz w:val="24"/>
                <w:highlight w:val="none"/>
              </w:rPr>
              <w:t xml:space="preserve">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6" w:hRule="atLeast"/>
          <w:jc w:val="center"/>
        </w:trPr>
        <w:tc>
          <w:tcPr>
            <w:tcW w:w="747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highlight w:val="none"/>
                <w:lang w:eastAsia="zh-CN"/>
              </w:rPr>
            </w:pPr>
            <w:r>
              <w:rPr>
                <w:rFonts w:hint="eastAsia" w:eastAsia="仿宋_GB2312"/>
                <w:sz w:val="24"/>
                <w:highlight w:val="none"/>
                <w:lang w:eastAsia="zh-CN"/>
              </w:rPr>
              <w:t>学院审批意见</w:t>
            </w:r>
          </w:p>
        </w:tc>
        <w:tc>
          <w:tcPr>
            <w:tcW w:w="8391" w:type="dxa"/>
            <w:gridSpan w:val="4"/>
            <w:vAlign w:val="top"/>
          </w:tcPr>
          <w:p>
            <w:pPr>
              <w:widowControl/>
              <w:jc w:val="left"/>
              <w:rPr>
                <w:rFonts w:eastAsia="仿宋_GB2312"/>
                <w:sz w:val="24"/>
                <w:highlight w:val="none"/>
              </w:rPr>
            </w:pPr>
            <w:r>
              <w:rPr>
                <w:rFonts w:hint="eastAsia" w:eastAsia="仿宋_GB2312"/>
                <w:sz w:val="24"/>
                <w:highlight w:val="none"/>
                <w:lang w:eastAsia="zh-CN"/>
              </w:rPr>
              <w:t>学院审批</w:t>
            </w:r>
            <w:r>
              <w:rPr>
                <w:rFonts w:eastAsia="仿宋_GB2312"/>
                <w:sz w:val="24"/>
                <w:highlight w:val="none"/>
              </w:rPr>
              <w:t>意见：</w:t>
            </w:r>
          </w:p>
          <w:p>
            <w:pPr>
              <w:jc w:val="left"/>
              <w:rPr>
                <w:rFonts w:eastAsia="仿宋_GB2312"/>
                <w:sz w:val="24"/>
                <w:highlight w:val="none"/>
              </w:rPr>
            </w:pPr>
          </w:p>
          <w:p>
            <w:pPr>
              <w:jc w:val="left"/>
              <w:rPr>
                <w:rFonts w:eastAsia="仿宋_GB2312"/>
                <w:sz w:val="24"/>
                <w:highlight w:val="none"/>
              </w:rPr>
            </w:pPr>
          </w:p>
          <w:p>
            <w:pPr>
              <w:jc w:val="left"/>
              <w:rPr>
                <w:rFonts w:eastAsia="仿宋_GB2312"/>
                <w:sz w:val="24"/>
                <w:highlight w:val="none"/>
              </w:rPr>
            </w:pPr>
          </w:p>
          <w:p>
            <w:pPr>
              <w:jc w:val="left"/>
              <w:rPr>
                <w:rFonts w:eastAsia="仿宋_GB2312"/>
                <w:sz w:val="24"/>
                <w:highlight w:val="none"/>
              </w:rPr>
            </w:pPr>
          </w:p>
          <w:p>
            <w:pPr>
              <w:jc w:val="left"/>
              <w:rPr>
                <w:rFonts w:eastAsia="仿宋_GB2312"/>
                <w:sz w:val="24"/>
                <w:highlight w:val="none"/>
              </w:rPr>
            </w:pPr>
          </w:p>
          <w:p>
            <w:pPr>
              <w:jc w:val="left"/>
              <w:rPr>
                <w:rFonts w:eastAsia="仿宋_GB2312"/>
                <w:sz w:val="24"/>
                <w:highlight w:val="none"/>
              </w:rPr>
            </w:pPr>
          </w:p>
          <w:p>
            <w:pPr>
              <w:widowControl/>
              <w:ind w:firstLine="600" w:firstLineChars="250"/>
              <w:jc w:val="left"/>
              <w:rPr>
                <w:rFonts w:eastAsia="仿宋_GB2312"/>
                <w:sz w:val="24"/>
                <w:highlight w:val="none"/>
              </w:rPr>
            </w:pPr>
            <w:r>
              <w:rPr>
                <w:rFonts w:eastAsia="仿宋_GB2312"/>
                <w:sz w:val="24"/>
                <w:highlight w:val="none"/>
              </w:rPr>
              <w:t xml:space="preserve">  </w:t>
            </w:r>
            <w:r>
              <w:rPr>
                <w:rFonts w:hint="eastAsia" w:eastAsia="仿宋_GB2312"/>
                <w:sz w:val="24"/>
                <w:highlight w:val="none"/>
                <w:lang w:val="en-US" w:eastAsia="zh-CN"/>
              </w:rPr>
              <w:t xml:space="preserve">                           </w:t>
            </w:r>
            <w:r>
              <w:rPr>
                <w:rFonts w:eastAsia="仿宋_GB2312"/>
                <w:sz w:val="24"/>
                <w:highlight w:val="none"/>
              </w:rPr>
              <w:t xml:space="preserve">签名：            </w:t>
            </w:r>
            <w:r>
              <w:rPr>
                <w:rFonts w:hint="eastAsia" w:eastAsia="仿宋_GB2312"/>
                <w:sz w:val="24"/>
                <w:highlight w:val="none"/>
                <w:lang w:val="en-US" w:eastAsia="zh-CN"/>
              </w:rPr>
              <w:t xml:space="preserve">    </w:t>
            </w:r>
            <w:r>
              <w:rPr>
                <w:rFonts w:eastAsia="仿宋_GB2312"/>
                <w:sz w:val="24"/>
                <w:highlight w:val="none"/>
              </w:rPr>
              <w:t>年   月   日</w:t>
            </w:r>
          </w:p>
          <w:p>
            <w:pPr>
              <w:jc w:val="left"/>
              <w:rPr>
                <w:rFonts w:eastAsia="仿宋_GB2312"/>
                <w:sz w:val="24"/>
                <w:highlight w:val="none"/>
              </w:rPr>
            </w:pPr>
            <w:r>
              <w:rPr>
                <w:rFonts w:hint="eastAsia" w:eastAsia="仿宋_GB2312"/>
                <w:sz w:val="24"/>
                <w:highlight w:val="none"/>
                <w:lang w:val="en-US" w:eastAsia="zh-CN"/>
              </w:rPr>
              <w:t xml:space="preserve">                                           </w:t>
            </w:r>
            <w:r>
              <w:rPr>
                <w:rFonts w:eastAsia="仿宋_GB2312"/>
                <w:sz w:val="24"/>
                <w:highlight w:val="none"/>
              </w:rPr>
              <w:t>（</w:t>
            </w:r>
            <w:r>
              <w:rPr>
                <w:rFonts w:hint="eastAsia" w:eastAsia="仿宋_GB2312"/>
                <w:sz w:val="24"/>
                <w:highlight w:val="none"/>
                <w:lang w:eastAsia="zh-CN"/>
              </w:rPr>
              <w:t>学院</w:t>
            </w:r>
            <w:r>
              <w:rPr>
                <w:rFonts w:eastAsia="仿宋_GB2312"/>
                <w:sz w:val="24"/>
                <w:highlight w:val="none"/>
              </w:rPr>
              <w:t xml:space="preserve">公章）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8" w:hRule="atLeast"/>
          <w:jc w:val="center"/>
        </w:trPr>
        <w:tc>
          <w:tcPr>
            <w:tcW w:w="747" w:type="dxa"/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sz w:val="24"/>
                <w:highlight w:val="none"/>
                <w:lang w:val="en-US" w:eastAsia="zh-CN"/>
              </w:rPr>
              <w:t>招生单位意见</w:t>
            </w:r>
          </w:p>
        </w:tc>
        <w:tc>
          <w:tcPr>
            <w:tcW w:w="8391" w:type="dxa"/>
            <w:gridSpan w:val="4"/>
            <w:vAlign w:val="top"/>
          </w:tcPr>
          <w:p>
            <w:pPr>
              <w:jc w:val="left"/>
              <w:rPr>
                <w:rFonts w:hint="eastAsia" w:eastAsia="仿宋_GB2312"/>
                <w:sz w:val="24"/>
                <w:highlight w:val="none"/>
                <w:lang w:val="en-US" w:eastAsia="zh-CN"/>
              </w:rPr>
            </w:pPr>
          </w:p>
          <w:p>
            <w:pPr>
              <w:jc w:val="left"/>
              <w:rPr>
                <w:rFonts w:hint="eastAsia" w:eastAsia="仿宋_GB2312"/>
                <w:sz w:val="24"/>
                <w:highlight w:val="none"/>
                <w:lang w:val="en-US" w:eastAsia="zh-CN"/>
              </w:rPr>
            </w:pPr>
          </w:p>
          <w:p>
            <w:pPr>
              <w:jc w:val="left"/>
              <w:rPr>
                <w:rFonts w:eastAsia="仿宋_GB2312"/>
                <w:sz w:val="24"/>
                <w:highlight w:val="none"/>
              </w:rPr>
            </w:pPr>
          </w:p>
          <w:p>
            <w:pPr>
              <w:jc w:val="left"/>
              <w:rPr>
                <w:rFonts w:eastAsia="仿宋_GB2312"/>
                <w:sz w:val="24"/>
                <w:highlight w:val="none"/>
              </w:rPr>
            </w:pPr>
          </w:p>
          <w:p>
            <w:pPr>
              <w:jc w:val="left"/>
              <w:rPr>
                <w:rFonts w:hint="default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sz w:val="24"/>
                <w:highlight w:val="none"/>
                <w:lang w:val="en-US" w:eastAsia="zh-CN"/>
              </w:rPr>
              <w:t xml:space="preserve">                                  </w:t>
            </w:r>
          </w:p>
          <w:p>
            <w:pPr>
              <w:widowControl/>
              <w:ind w:firstLine="600" w:firstLineChars="250"/>
              <w:jc w:val="left"/>
              <w:rPr>
                <w:rFonts w:eastAsia="仿宋_GB2312"/>
                <w:sz w:val="24"/>
                <w:highlight w:val="none"/>
              </w:rPr>
            </w:pPr>
            <w:r>
              <w:rPr>
                <w:rFonts w:eastAsia="仿宋_GB2312"/>
                <w:sz w:val="24"/>
                <w:highlight w:val="none"/>
              </w:rPr>
              <w:t xml:space="preserve">  </w:t>
            </w:r>
            <w:r>
              <w:rPr>
                <w:rFonts w:hint="eastAsia" w:eastAsia="仿宋_GB2312"/>
                <w:sz w:val="24"/>
                <w:highlight w:val="none"/>
                <w:lang w:val="en-US" w:eastAsia="zh-CN"/>
              </w:rPr>
              <w:t xml:space="preserve">                          </w:t>
            </w:r>
            <w:r>
              <w:rPr>
                <w:rFonts w:eastAsia="仿宋_GB2312"/>
                <w:sz w:val="24"/>
                <w:highlight w:val="none"/>
              </w:rPr>
              <w:t xml:space="preserve">          </w:t>
            </w:r>
            <w:r>
              <w:rPr>
                <w:rFonts w:hint="eastAsia" w:eastAsia="仿宋_GB2312"/>
                <w:sz w:val="24"/>
                <w:highlight w:val="none"/>
                <w:lang w:val="en-US" w:eastAsia="zh-CN"/>
              </w:rPr>
              <w:t xml:space="preserve">    </w:t>
            </w:r>
            <w:r>
              <w:rPr>
                <w:rFonts w:eastAsia="仿宋_GB2312"/>
                <w:sz w:val="24"/>
                <w:highlight w:val="none"/>
              </w:rPr>
              <w:t xml:space="preserve">年   </w:t>
            </w:r>
            <w:r>
              <w:rPr>
                <w:rFonts w:hint="eastAsia" w:eastAsia="仿宋_GB2312"/>
                <w:sz w:val="24"/>
                <w:highlight w:val="none"/>
                <w:lang w:val="en-US" w:eastAsia="zh-CN"/>
              </w:rPr>
              <w:t xml:space="preserve"> </w:t>
            </w:r>
            <w:r>
              <w:rPr>
                <w:rFonts w:eastAsia="仿宋_GB2312"/>
                <w:sz w:val="24"/>
                <w:highlight w:val="none"/>
              </w:rPr>
              <w:t>月   日</w:t>
            </w:r>
          </w:p>
          <w:p>
            <w:pPr>
              <w:jc w:val="left"/>
              <w:rPr>
                <w:rFonts w:hint="eastAsia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sz w:val="24"/>
                <w:highlight w:val="none"/>
                <w:lang w:val="en-US" w:eastAsia="zh-CN"/>
              </w:rPr>
              <w:t xml:space="preserve">                                       </w:t>
            </w:r>
            <w:r>
              <w:rPr>
                <w:rFonts w:eastAsia="仿宋_GB2312"/>
                <w:sz w:val="24"/>
                <w:highlight w:val="none"/>
              </w:rPr>
              <w:t xml:space="preserve">           </w:t>
            </w:r>
          </w:p>
        </w:tc>
      </w:tr>
    </w:tbl>
    <w:p>
      <w:pPr>
        <w:rPr>
          <w:highlight w:val="none"/>
        </w:rPr>
      </w:pP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B30F25"/>
    <w:rsid w:val="01AA50E3"/>
    <w:rsid w:val="05CE168A"/>
    <w:rsid w:val="09F66667"/>
    <w:rsid w:val="0A343BA1"/>
    <w:rsid w:val="113A6568"/>
    <w:rsid w:val="1298365B"/>
    <w:rsid w:val="13801CA4"/>
    <w:rsid w:val="146846F1"/>
    <w:rsid w:val="175F317F"/>
    <w:rsid w:val="18A16235"/>
    <w:rsid w:val="223C2503"/>
    <w:rsid w:val="27E00AC0"/>
    <w:rsid w:val="298667BE"/>
    <w:rsid w:val="2AD51F4F"/>
    <w:rsid w:val="31433D12"/>
    <w:rsid w:val="31BA4918"/>
    <w:rsid w:val="333718C5"/>
    <w:rsid w:val="3362650A"/>
    <w:rsid w:val="33C6086E"/>
    <w:rsid w:val="3A0E2ED3"/>
    <w:rsid w:val="3C9D4D62"/>
    <w:rsid w:val="3DC26B6C"/>
    <w:rsid w:val="416A5B64"/>
    <w:rsid w:val="46BA5D80"/>
    <w:rsid w:val="478B2E4F"/>
    <w:rsid w:val="4AC41B8D"/>
    <w:rsid w:val="4C402D49"/>
    <w:rsid w:val="4CCB0DE1"/>
    <w:rsid w:val="4D8B28FF"/>
    <w:rsid w:val="4EC36934"/>
    <w:rsid w:val="52F41792"/>
    <w:rsid w:val="548915CA"/>
    <w:rsid w:val="5607312C"/>
    <w:rsid w:val="569C10D9"/>
    <w:rsid w:val="576D04EC"/>
    <w:rsid w:val="58685D62"/>
    <w:rsid w:val="58E7414D"/>
    <w:rsid w:val="5B792161"/>
    <w:rsid w:val="5CE35A40"/>
    <w:rsid w:val="5D171B5F"/>
    <w:rsid w:val="5F270E60"/>
    <w:rsid w:val="64624CA2"/>
    <w:rsid w:val="64B30F25"/>
    <w:rsid w:val="6ABB643D"/>
    <w:rsid w:val="6B3229EF"/>
    <w:rsid w:val="6EB13340"/>
    <w:rsid w:val="718F1BA5"/>
    <w:rsid w:val="74F233FC"/>
    <w:rsid w:val="75D7114C"/>
    <w:rsid w:val="79455A41"/>
    <w:rsid w:val="7C344C9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qFormat/>
    <w:uiPriority w:val="0"/>
    <w:rPr>
      <w:color w:val="338DE6"/>
      <w:u w:val="none"/>
    </w:rPr>
  </w:style>
  <w:style w:type="character" w:styleId="6">
    <w:name w:val="Emphasis"/>
    <w:basedOn w:val="3"/>
    <w:qFormat/>
    <w:uiPriority w:val="0"/>
  </w:style>
  <w:style w:type="character" w:styleId="7">
    <w:name w:val="HTML Definition"/>
    <w:basedOn w:val="3"/>
    <w:qFormat/>
    <w:uiPriority w:val="0"/>
  </w:style>
  <w:style w:type="character" w:styleId="8">
    <w:name w:val="HTML Variable"/>
    <w:basedOn w:val="3"/>
    <w:qFormat/>
    <w:uiPriority w:val="0"/>
    <w:rPr>
      <w:color w:val="FFFFFF"/>
      <w:sz w:val="18"/>
      <w:szCs w:val="18"/>
      <w:bdr w:val="single" w:color="52A3F5" w:sz="6" w:space="0"/>
      <w:shd w:val="clear" w:fill="52A3F5"/>
    </w:rPr>
  </w:style>
  <w:style w:type="character" w:styleId="9">
    <w:name w:val="Hyperlink"/>
    <w:basedOn w:val="3"/>
    <w:qFormat/>
    <w:uiPriority w:val="0"/>
    <w:rPr>
      <w:color w:val="338DE6"/>
      <w:u w:val="none"/>
    </w:rPr>
  </w:style>
  <w:style w:type="character" w:styleId="10">
    <w:name w:val="HTML Code"/>
    <w:basedOn w:val="3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1">
    <w:name w:val="HTML Cite"/>
    <w:basedOn w:val="3"/>
    <w:qFormat/>
    <w:uiPriority w:val="0"/>
  </w:style>
  <w:style w:type="character" w:styleId="12">
    <w:name w:val="HTML Keyboard"/>
    <w:basedOn w:val="3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3">
    <w:name w:val="HTML Sample"/>
    <w:basedOn w:val="3"/>
    <w:qFormat/>
    <w:uiPriority w:val="0"/>
    <w:rPr>
      <w:rFonts w:ascii="monospace" w:hAnsi="monospace" w:eastAsia="monospace" w:cs="monospace"/>
      <w:sz w:val="21"/>
      <w:szCs w:val="21"/>
    </w:rPr>
  </w:style>
  <w:style w:type="character" w:customStyle="1" w:styleId="14">
    <w:name w:val="fontstrikethrough"/>
    <w:basedOn w:val="3"/>
    <w:qFormat/>
    <w:uiPriority w:val="0"/>
    <w:rPr>
      <w:strike/>
    </w:rPr>
  </w:style>
  <w:style w:type="character" w:customStyle="1" w:styleId="15">
    <w:name w:val="fontborder"/>
    <w:basedOn w:val="3"/>
    <w:qFormat/>
    <w:uiPriority w:val="0"/>
    <w:rPr>
      <w:bdr w:val="single" w:color="000000" w:sz="6" w:space="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oleObject" Target="embeddings/oleObject1.bin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2016-10-11T08:47:00Z</dcterms:created>
  <dc:creator>Administrator</dc:creator>
  <cp:lastModifiedBy>欢</cp:lastModifiedBy>
  <dcterms:modified xsi:type="dcterms:W3CDTF">2021-10-29T01:14:35Z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B8AF495C4A7E4829828BC34206302BAC</vt:lpwstr>
  </property>
</Properties>
</file>