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56" w:beforeLines="50" w:after="156" w:afterLines="50" w:line="400" w:lineRule="exact"/>
        <w:ind w:firstLine="964" w:firstLineChars="300"/>
        <w:rPr>
          <w:rFonts w:ascii="宋体" w:hAnsi="宋体" w:cs="宋体"/>
          <w:b/>
          <w:bCs/>
          <w:color w:val="000000"/>
          <w:kern w:val="0"/>
          <w:sz w:val="32"/>
          <w:szCs w:val="32"/>
        </w:rPr>
      </w:pPr>
      <w:r>
        <w:rPr>
          <w:rFonts w:hint="eastAsia" w:ascii="宋体" w:hAnsi="宋体" w:cs="宋体"/>
          <w:b/>
          <w:bCs/>
          <w:color w:val="000000"/>
          <w:kern w:val="0"/>
          <w:sz w:val="32"/>
          <w:szCs w:val="32"/>
          <w:lang w:bidi="ar"/>
        </w:rPr>
        <w:t>华中农业大学外国语学院硕士研究生入学考试</w:t>
      </w:r>
    </w:p>
    <w:p>
      <w:pPr>
        <w:ind w:firstLine="1928" w:firstLineChars="600"/>
        <w:rPr>
          <w:sz w:val="28"/>
          <w:szCs w:val="28"/>
        </w:rPr>
      </w:pPr>
      <w:r>
        <w:rPr>
          <w:rFonts w:hint="eastAsia" w:ascii="宋体" w:hAnsi="宋体" w:cs="宋体"/>
          <w:b/>
          <w:bCs/>
          <w:color w:val="000000"/>
          <w:kern w:val="0"/>
          <w:sz w:val="32"/>
          <w:szCs w:val="32"/>
          <w:lang w:val="en-US" w:eastAsia="zh-CN" w:bidi="ar"/>
        </w:rPr>
        <w:t>246</w:t>
      </w:r>
      <w:bookmarkStart w:id="0" w:name="_GoBack"/>
      <w:bookmarkEnd w:id="0"/>
      <w:r>
        <w:rPr>
          <w:rFonts w:hint="eastAsia" w:ascii="宋体" w:hAnsi="宋体" w:cs="宋体"/>
          <w:b/>
          <w:bCs/>
          <w:color w:val="000000"/>
          <w:kern w:val="0"/>
          <w:sz w:val="32"/>
          <w:szCs w:val="32"/>
          <w:lang w:bidi="ar"/>
        </w:rPr>
        <w:t>《英语（二外）》考试大纲</w:t>
      </w:r>
    </w:p>
    <w:p>
      <w:pPr>
        <w:rPr>
          <w:rFonts w:ascii="仿宋" w:hAnsi="仿宋" w:eastAsia="仿宋" w:cs="仿宋"/>
          <w:b/>
          <w:bCs/>
          <w:sz w:val="28"/>
          <w:szCs w:val="28"/>
        </w:rPr>
      </w:pPr>
      <w:r>
        <w:rPr>
          <w:rFonts w:hint="eastAsia" w:ascii="仿宋" w:hAnsi="仿宋" w:eastAsia="仿宋" w:cs="仿宋"/>
          <w:b/>
          <w:bCs/>
          <w:sz w:val="28"/>
          <w:szCs w:val="28"/>
        </w:rPr>
        <w:t>一、总则</w:t>
      </w:r>
    </w:p>
    <w:p>
      <w:pPr>
        <w:rPr>
          <w:rFonts w:ascii="仿宋" w:hAnsi="仿宋" w:eastAsia="仿宋" w:cs="仿宋"/>
          <w:sz w:val="28"/>
          <w:szCs w:val="28"/>
        </w:rPr>
      </w:pPr>
      <w:r>
        <w:rPr>
          <w:rFonts w:hint="eastAsia" w:ascii="仿宋" w:hAnsi="仿宋" w:eastAsia="仿宋" w:cs="仿宋"/>
          <w:sz w:val="28"/>
          <w:szCs w:val="28"/>
        </w:rPr>
        <w:t>　　本大纲的各项规定作为华中农业大学外国语学院硕士研究生入学考试英语（第一外语）考题编写参考以及质量检查依据。本科考试的目的在于客观、科学地检查考生对英语基本知识和技能的掌握程度，以及用英语解决实际问题的能力。</w:t>
      </w:r>
    </w:p>
    <w:p>
      <w:pPr>
        <w:rPr>
          <w:rFonts w:ascii="仿宋" w:hAnsi="仿宋" w:eastAsia="仿宋" w:cs="仿宋"/>
          <w:b/>
          <w:bCs/>
          <w:sz w:val="28"/>
          <w:szCs w:val="28"/>
        </w:rPr>
      </w:pPr>
      <w:r>
        <w:rPr>
          <w:rFonts w:hint="eastAsia" w:ascii="仿宋" w:hAnsi="仿宋" w:eastAsia="仿宋" w:cs="仿宋"/>
          <w:b/>
          <w:bCs/>
          <w:sz w:val="28"/>
          <w:szCs w:val="28"/>
        </w:rPr>
        <w:t>二、考生对象</w:t>
      </w:r>
    </w:p>
    <w:p>
      <w:pPr>
        <w:rPr>
          <w:rFonts w:ascii="仿宋" w:hAnsi="仿宋" w:eastAsia="仿宋" w:cs="仿宋"/>
          <w:sz w:val="28"/>
          <w:szCs w:val="28"/>
        </w:rPr>
      </w:pPr>
      <w:r>
        <w:rPr>
          <w:rFonts w:hint="eastAsia" w:ascii="仿宋" w:hAnsi="仿宋" w:eastAsia="仿宋" w:cs="仿宋"/>
          <w:sz w:val="28"/>
          <w:szCs w:val="28"/>
        </w:rPr>
        <w:t>　　参加华中农业大学外国语学院硕士研究生入学考试把英语作为第一外语的全国考生。</w:t>
      </w:r>
    </w:p>
    <w:p>
      <w:pPr>
        <w:rPr>
          <w:rFonts w:ascii="仿宋" w:hAnsi="仿宋" w:eastAsia="仿宋" w:cs="仿宋"/>
          <w:b/>
          <w:sz w:val="28"/>
          <w:szCs w:val="28"/>
        </w:rPr>
      </w:pPr>
      <w:r>
        <w:rPr>
          <w:rFonts w:hint="eastAsia" w:ascii="仿宋" w:hAnsi="仿宋" w:eastAsia="仿宋" w:cs="仿宋"/>
          <w:b/>
          <w:sz w:val="28"/>
          <w:szCs w:val="28"/>
        </w:rPr>
        <w:t>三、考试时长及记分</w:t>
      </w:r>
    </w:p>
    <w:p>
      <w:pPr>
        <w:rPr>
          <w:rFonts w:ascii="仿宋" w:hAnsi="仿宋" w:eastAsia="仿宋" w:cs="仿宋"/>
          <w:sz w:val="28"/>
          <w:szCs w:val="28"/>
        </w:rPr>
      </w:pPr>
      <w:r>
        <w:rPr>
          <w:rFonts w:hint="eastAsia" w:ascii="仿宋" w:hAnsi="仿宋" w:eastAsia="仿宋" w:cs="仿宋"/>
          <w:sz w:val="28"/>
          <w:szCs w:val="28"/>
        </w:rPr>
        <w:t>　　考试时间为180分钟；考试采取百分制记分，满分为100分。</w:t>
      </w:r>
    </w:p>
    <w:p>
      <w:pPr>
        <w:rPr>
          <w:rFonts w:ascii="仿宋" w:hAnsi="仿宋" w:eastAsia="仿宋" w:cs="仿宋"/>
          <w:b/>
          <w:bCs/>
          <w:sz w:val="28"/>
          <w:szCs w:val="28"/>
        </w:rPr>
      </w:pPr>
      <w:r>
        <w:rPr>
          <w:rFonts w:hint="eastAsia" w:ascii="仿宋" w:hAnsi="仿宋" w:eastAsia="仿宋" w:cs="仿宋"/>
          <w:b/>
          <w:bCs/>
          <w:sz w:val="28"/>
          <w:szCs w:val="28"/>
        </w:rPr>
        <w:t>四、考试要求</w:t>
      </w:r>
    </w:p>
    <w:p>
      <w:pPr>
        <w:rPr>
          <w:rFonts w:ascii="仿宋" w:hAnsi="仿宋" w:eastAsia="仿宋" w:cs="仿宋"/>
          <w:sz w:val="28"/>
          <w:szCs w:val="28"/>
        </w:rPr>
      </w:pPr>
      <w:r>
        <w:rPr>
          <w:rFonts w:hint="eastAsia" w:ascii="仿宋" w:hAnsi="仿宋" w:eastAsia="仿宋" w:cs="仿宋"/>
          <w:sz w:val="28"/>
          <w:szCs w:val="28"/>
        </w:rPr>
        <w:t>　　1．掌握4</w:t>
      </w:r>
      <w:r>
        <w:rPr>
          <w:rFonts w:ascii="仿宋" w:hAnsi="仿宋" w:eastAsia="仿宋" w:cs="仿宋"/>
          <w:sz w:val="28"/>
          <w:szCs w:val="28"/>
        </w:rPr>
        <w:t>2</w:t>
      </w:r>
      <w:r>
        <w:rPr>
          <w:rFonts w:hint="eastAsia" w:ascii="仿宋" w:hAnsi="仿宋" w:eastAsia="仿宋" w:cs="仿宋"/>
          <w:sz w:val="28"/>
          <w:szCs w:val="28"/>
        </w:rPr>
        <w:t>00个左右的单词及词组；</w:t>
      </w:r>
    </w:p>
    <w:p>
      <w:pPr>
        <w:rPr>
          <w:rFonts w:ascii="仿宋" w:hAnsi="仿宋" w:eastAsia="仿宋" w:cs="仿宋"/>
          <w:sz w:val="28"/>
          <w:szCs w:val="28"/>
        </w:rPr>
      </w:pPr>
      <w:r>
        <w:rPr>
          <w:rFonts w:hint="eastAsia" w:ascii="仿宋" w:hAnsi="仿宋" w:eastAsia="仿宋" w:cs="仿宋"/>
          <w:sz w:val="28"/>
          <w:szCs w:val="28"/>
        </w:rPr>
        <w:t>　　2．掌握英语基本语法；</w:t>
      </w:r>
    </w:p>
    <w:p>
      <w:pPr>
        <w:rPr>
          <w:rFonts w:ascii="仿宋" w:hAnsi="仿宋" w:eastAsia="仿宋" w:cs="仿宋"/>
          <w:sz w:val="28"/>
          <w:szCs w:val="28"/>
        </w:rPr>
      </w:pPr>
      <w:r>
        <w:rPr>
          <w:rFonts w:hint="eastAsia" w:ascii="仿宋" w:hAnsi="仿宋" w:eastAsia="仿宋" w:cs="仿宋"/>
          <w:sz w:val="28"/>
          <w:szCs w:val="28"/>
        </w:rPr>
        <w:t>　　3．具有英语基本阅读、翻译和写作能力。</w:t>
      </w:r>
    </w:p>
    <w:p>
      <w:pPr>
        <w:rPr>
          <w:rFonts w:ascii="仿宋" w:hAnsi="仿宋" w:eastAsia="仿宋" w:cs="仿宋"/>
          <w:b/>
          <w:bCs/>
          <w:sz w:val="28"/>
          <w:szCs w:val="28"/>
        </w:rPr>
      </w:pPr>
      <w:r>
        <w:rPr>
          <w:rFonts w:hint="eastAsia" w:ascii="仿宋" w:hAnsi="仿宋" w:eastAsia="仿宋" w:cs="仿宋"/>
          <w:b/>
          <w:bCs/>
          <w:sz w:val="28"/>
          <w:szCs w:val="28"/>
        </w:rPr>
        <w:t>五、考试内容</w:t>
      </w:r>
    </w:p>
    <w:p>
      <w:pPr>
        <w:rPr>
          <w:rFonts w:ascii="仿宋" w:hAnsi="仿宋" w:eastAsia="仿宋" w:cs="仿宋"/>
          <w:sz w:val="28"/>
          <w:szCs w:val="28"/>
        </w:rPr>
      </w:pPr>
      <w:r>
        <w:rPr>
          <w:rFonts w:hint="eastAsia" w:ascii="仿宋" w:hAnsi="仿宋" w:eastAsia="仿宋" w:cs="仿宋"/>
          <w:sz w:val="28"/>
          <w:szCs w:val="28"/>
        </w:rPr>
        <w:t>　　考试由四个部分组成：阅读理解、语法和词汇、翻译、作文。</w:t>
      </w:r>
    </w:p>
    <w:p>
      <w:pPr>
        <w:rPr>
          <w:rFonts w:ascii="仿宋" w:hAnsi="仿宋" w:eastAsia="仿宋" w:cs="仿宋"/>
          <w:sz w:val="28"/>
          <w:szCs w:val="28"/>
        </w:rPr>
      </w:pPr>
      <w:r>
        <w:rPr>
          <w:rFonts w:hint="eastAsia" w:ascii="仿宋" w:hAnsi="仿宋" w:eastAsia="仿宋" w:cs="仿宋"/>
          <w:sz w:val="28"/>
          <w:szCs w:val="28"/>
        </w:rPr>
        <w:t>　　第一部分：阅读理解（40%）</w:t>
      </w:r>
    </w:p>
    <w:p>
      <w:pPr>
        <w:rPr>
          <w:rFonts w:ascii="仿宋" w:hAnsi="仿宋" w:eastAsia="仿宋" w:cs="仿宋"/>
          <w:sz w:val="28"/>
          <w:szCs w:val="28"/>
        </w:rPr>
      </w:pPr>
      <w:r>
        <w:rPr>
          <w:rFonts w:hint="eastAsia" w:ascii="仿宋" w:hAnsi="仿宋" w:eastAsia="仿宋" w:cs="仿宋"/>
          <w:sz w:val="28"/>
          <w:szCs w:val="28"/>
        </w:rPr>
        <w:t>　　共20题，目的是考核学生通过阅读获取信息的能力和综合运用语言的能力，主要包括理解中心大意、主要事实和细节，进行判断、推理和引申，根据上下文推测生词的词义等能力。</w:t>
      </w:r>
    </w:p>
    <w:p>
      <w:pPr>
        <w:rPr>
          <w:rFonts w:ascii="仿宋" w:hAnsi="仿宋" w:eastAsia="仿宋" w:cs="仿宋"/>
          <w:sz w:val="28"/>
          <w:szCs w:val="28"/>
        </w:rPr>
      </w:pPr>
      <w:r>
        <w:rPr>
          <w:rFonts w:hint="eastAsia" w:ascii="仿宋" w:hAnsi="仿宋" w:eastAsia="仿宋" w:cs="仿宋"/>
          <w:sz w:val="28"/>
          <w:szCs w:val="28"/>
        </w:rPr>
        <w:t>　　选材原则：</w:t>
      </w:r>
    </w:p>
    <w:p>
      <w:pPr>
        <w:rPr>
          <w:rFonts w:ascii="仿宋" w:hAnsi="仿宋" w:eastAsia="仿宋" w:cs="仿宋"/>
          <w:sz w:val="28"/>
          <w:szCs w:val="28"/>
        </w:rPr>
      </w:pPr>
      <w:r>
        <w:rPr>
          <w:rFonts w:hint="eastAsia" w:ascii="仿宋" w:hAnsi="仿宋" w:eastAsia="仿宋" w:cs="仿宋"/>
          <w:sz w:val="28"/>
          <w:szCs w:val="28"/>
        </w:rPr>
        <w:t>　　1．题材广泛，包括人物传记、社会政治、经济、文化、日常生活及科普知识等；</w:t>
      </w:r>
    </w:p>
    <w:p>
      <w:pPr>
        <w:rPr>
          <w:rFonts w:ascii="仿宋" w:hAnsi="仿宋" w:eastAsia="仿宋" w:cs="仿宋"/>
          <w:sz w:val="28"/>
          <w:szCs w:val="28"/>
        </w:rPr>
      </w:pPr>
      <w:r>
        <w:rPr>
          <w:rFonts w:hint="eastAsia" w:ascii="仿宋" w:hAnsi="仿宋" w:eastAsia="仿宋" w:cs="仿宋"/>
          <w:sz w:val="28"/>
          <w:szCs w:val="28"/>
        </w:rPr>
        <w:t>　　2．体裁多样，可以是叙述文、说明文、议论文等；</w:t>
      </w:r>
    </w:p>
    <w:p>
      <w:pPr>
        <w:rPr>
          <w:rFonts w:ascii="仿宋" w:hAnsi="仿宋" w:eastAsia="仿宋" w:cs="仿宋"/>
          <w:sz w:val="28"/>
          <w:szCs w:val="28"/>
        </w:rPr>
      </w:pPr>
      <w:r>
        <w:rPr>
          <w:rFonts w:hint="eastAsia" w:ascii="仿宋" w:hAnsi="仿宋" w:eastAsia="仿宋" w:cs="仿宋"/>
          <w:sz w:val="28"/>
          <w:szCs w:val="28"/>
        </w:rPr>
        <w:t>　　3．文章语言难度适中，如有超出教学大纲词汇范围且影响理解的词汇，用汉语注明词义。</w:t>
      </w:r>
    </w:p>
    <w:p>
      <w:pPr>
        <w:rPr>
          <w:rFonts w:ascii="仿宋" w:hAnsi="仿宋" w:eastAsia="仿宋" w:cs="仿宋"/>
          <w:sz w:val="28"/>
          <w:szCs w:val="28"/>
        </w:rPr>
      </w:pPr>
      <w:r>
        <w:rPr>
          <w:rFonts w:hint="eastAsia" w:ascii="仿宋" w:hAnsi="仿宋" w:eastAsia="仿宋" w:cs="仿宋"/>
          <w:sz w:val="28"/>
          <w:szCs w:val="28"/>
        </w:rPr>
        <w:t>　　第二部分：语法和词汇（25%）</w:t>
      </w:r>
    </w:p>
    <w:p>
      <w:pPr>
        <w:ind w:firstLine="555"/>
        <w:rPr>
          <w:rFonts w:ascii="仿宋" w:hAnsi="仿宋" w:eastAsia="仿宋" w:cs="仿宋"/>
          <w:sz w:val="28"/>
          <w:szCs w:val="28"/>
        </w:rPr>
      </w:pPr>
      <w:r>
        <w:rPr>
          <w:rFonts w:hint="eastAsia" w:ascii="仿宋" w:hAnsi="仿宋" w:eastAsia="仿宋" w:cs="仿宋"/>
          <w:sz w:val="28"/>
          <w:szCs w:val="28"/>
        </w:rPr>
        <w:t>语法和词汇部分为选择题，共25小题，目的是考核学生对不同语境中词汇运用（尤其是参考书目中的积极词汇）和语法结构（尤其是参考书目中出现的重要语法知识点）的掌握程度。</w:t>
      </w:r>
    </w:p>
    <w:p>
      <w:pPr>
        <w:rPr>
          <w:rFonts w:ascii="仿宋" w:hAnsi="仿宋" w:eastAsia="仿宋" w:cs="仿宋"/>
          <w:sz w:val="28"/>
          <w:szCs w:val="28"/>
        </w:rPr>
      </w:pPr>
      <w:r>
        <w:rPr>
          <w:rFonts w:hint="eastAsia" w:ascii="仿宋" w:hAnsi="仿宋" w:eastAsia="仿宋" w:cs="仿宋"/>
          <w:sz w:val="28"/>
          <w:szCs w:val="28"/>
        </w:rPr>
        <w:t>　　第三部分：翻译（20%）</w:t>
      </w:r>
    </w:p>
    <w:p>
      <w:pPr>
        <w:ind w:firstLine="555"/>
        <w:rPr>
          <w:rFonts w:ascii="仿宋" w:hAnsi="仿宋" w:eastAsia="仿宋" w:cs="仿宋"/>
          <w:sz w:val="28"/>
          <w:szCs w:val="28"/>
        </w:rPr>
      </w:pPr>
      <w:r>
        <w:rPr>
          <w:rFonts w:hint="eastAsia" w:ascii="仿宋" w:hAnsi="仿宋" w:eastAsia="仿宋" w:cs="仿宋"/>
          <w:sz w:val="28"/>
          <w:szCs w:val="28"/>
        </w:rPr>
        <w:t>考生应能对题材熟悉难度适中的文章进行英汉互译。本部分包括一段英译汉，一段汉译英，各10分。翻译时，考生应能做到：</w:t>
      </w:r>
    </w:p>
    <w:p>
      <w:pPr>
        <w:ind w:firstLine="555"/>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.译文基本准确，无重大的理解错误</w:t>
      </w:r>
      <w:r>
        <w:rPr>
          <w:rFonts w:hint="eastAsia" w:ascii="仿宋" w:hAnsi="仿宋" w:eastAsia="仿宋" w:cs="仿宋"/>
          <w:sz w:val="28"/>
          <w:szCs w:val="28"/>
        </w:rPr>
        <w:t>；</w:t>
      </w:r>
    </w:p>
    <w:p>
      <w:pPr>
        <w:ind w:firstLine="555"/>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.语法结构正确，用词恰当，无重大的语言表达错误；</w:t>
      </w:r>
    </w:p>
    <w:p>
      <w:pPr>
        <w:ind w:firstLine="555"/>
        <w:rPr>
          <w:rFonts w:hint="eastAsia"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.译文的内容连贯，语言通顺</w:t>
      </w:r>
      <w:r>
        <w:rPr>
          <w:rFonts w:hint="eastAsia" w:ascii="仿宋" w:hAnsi="仿宋" w:eastAsia="仿宋" w:cs="仿宋"/>
          <w:sz w:val="28"/>
          <w:szCs w:val="28"/>
        </w:rPr>
        <w:t>。</w:t>
      </w:r>
    </w:p>
    <w:p>
      <w:pPr>
        <w:ind w:firstLine="555"/>
        <w:rPr>
          <w:rFonts w:ascii="仿宋" w:hAnsi="仿宋" w:eastAsia="仿宋" w:cs="仿宋"/>
          <w:sz w:val="28"/>
          <w:szCs w:val="28"/>
        </w:rPr>
      </w:pPr>
      <w:r>
        <w:rPr>
          <w:rFonts w:hint="eastAsia" w:ascii="仿宋" w:hAnsi="仿宋" w:eastAsia="仿宋" w:cs="仿宋"/>
          <w:sz w:val="28"/>
          <w:szCs w:val="28"/>
        </w:rPr>
        <w:t>第四部分：作文（15%）</w:t>
      </w:r>
    </w:p>
    <w:p>
      <w:pPr>
        <w:ind w:firstLine="555"/>
        <w:rPr>
          <w:rFonts w:ascii="仿宋" w:hAnsi="仿宋" w:eastAsia="仿宋" w:cs="仿宋"/>
          <w:sz w:val="28"/>
          <w:szCs w:val="28"/>
        </w:rPr>
      </w:pPr>
      <w:r>
        <w:rPr>
          <w:rFonts w:ascii="仿宋" w:hAnsi="仿宋" w:eastAsia="仿宋" w:cs="仿宋"/>
          <w:sz w:val="28"/>
          <w:szCs w:val="28"/>
        </w:rPr>
        <w:t>考生应能书写一般描述性、叙述性、说明性或议论性的短文。写作时，考生应能做到：</w:t>
      </w:r>
    </w:p>
    <w:p>
      <w:pPr>
        <w:ind w:firstLine="555"/>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 xml:space="preserve"> 语言</w:t>
      </w:r>
      <w:r>
        <w:rPr>
          <w:rFonts w:ascii="仿宋" w:hAnsi="仿宋" w:eastAsia="仿宋" w:cs="仿宋"/>
          <w:sz w:val="28"/>
          <w:szCs w:val="28"/>
        </w:rPr>
        <w:t>通顺，无重大语法错误；</w:t>
      </w:r>
    </w:p>
    <w:p>
      <w:pPr>
        <w:ind w:firstLine="555"/>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 结构清晰</w:t>
      </w:r>
      <w:r>
        <w:rPr>
          <w:rFonts w:hint="eastAsia" w:ascii="仿宋" w:hAnsi="仿宋" w:eastAsia="仿宋" w:cs="仿宋"/>
          <w:sz w:val="28"/>
          <w:szCs w:val="28"/>
        </w:rPr>
        <w:t>，</w:t>
      </w:r>
      <w:r>
        <w:rPr>
          <w:rFonts w:ascii="仿宋" w:hAnsi="仿宋" w:eastAsia="仿宋" w:cs="仿宋"/>
          <w:sz w:val="28"/>
          <w:szCs w:val="28"/>
        </w:rPr>
        <w:t>内容完整；</w:t>
      </w:r>
    </w:p>
    <w:p>
      <w:pPr>
        <w:ind w:firstLine="555"/>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 符合特定的写作目的和读者群体。</w:t>
      </w:r>
      <w:r>
        <w:rPr>
          <w:rFonts w:hint="eastAsia" w:ascii="仿宋" w:hAnsi="仿宋" w:eastAsia="仿宋" w:cs="仿宋"/>
          <w:sz w:val="28"/>
          <w:szCs w:val="28"/>
        </w:rPr>
        <w:t>　</w:t>
      </w:r>
    </w:p>
    <w:p>
      <w:pPr>
        <w:rPr>
          <w:rFonts w:ascii="仿宋" w:hAnsi="仿宋" w:eastAsia="仿宋" w:cs="仿宋"/>
          <w:b/>
          <w:bCs/>
          <w:sz w:val="28"/>
          <w:szCs w:val="28"/>
        </w:rPr>
      </w:pPr>
      <w:r>
        <w:rPr>
          <w:rFonts w:hint="eastAsia" w:ascii="仿宋" w:hAnsi="仿宋" w:eastAsia="仿宋" w:cs="仿宋"/>
          <w:b/>
          <w:bCs/>
          <w:sz w:val="28"/>
          <w:szCs w:val="28"/>
        </w:rPr>
        <w:t>六、参考书目</w:t>
      </w:r>
    </w:p>
    <w:p>
      <w:pPr>
        <w:rPr>
          <w:rFonts w:hint="eastAsia" w:ascii="仿宋" w:hAnsi="仿宋" w:eastAsia="仿宋" w:cs="仿宋"/>
          <w:sz w:val="28"/>
          <w:szCs w:val="28"/>
        </w:rPr>
      </w:pPr>
      <w:r>
        <w:rPr>
          <w:rFonts w:ascii="仿宋" w:hAnsi="仿宋" w:eastAsia="仿宋" w:cs="仿宋"/>
          <w:sz w:val="28"/>
          <w:szCs w:val="28"/>
        </w:rPr>
        <w:t>《新世纪大学英语综合教程》（学生用书</w:t>
      </w:r>
      <w:r>
        <w:rPr>
          <w:rFonts w:hint="eastAsia" w:ascii="仿宋" w:hAnsi="仿宋" w:eastAsia="仿宋" w:cs="仿宋"/>
          <w:sz w:val="28"/>
          <w:szCs w:val="28"/>
        </w:rPr>
        <w:t>1-</w:t>
      </w:r>
      <w:r>
        <w:rPr>
          <w:rFonts w:ascii="仿宋" w:hAnsi="仿宋" w:eastAsia="仿宋" w:cs="仿宋"/>
          <w:sz w:val="28"/>
          <w:szCs w:val="28"/>
        </w:rPr>
        <w:t>4册）（第</w:t>
      </w:r>
      <w:r>
        <w:rPr>
          <w:rFonts w:hint="eastAsia" w:ascii="仿宋" w:hAnsi="仿宋" w:eastAsia="仿宋" w:cs="仿宋"/>
          <w:sz w:val="28"/>
          <w:szCs w:val="28"/>
        </w:rPr>
        <w:t>2版</w:t>
      </w:r>
      <w:r>
        <w:rPr>
          <w:rFonts w:ascii="仿宋" w:hAnsi="仿宋" w:eastAsia="仿宋" w:cs="仿宋"/>
          <w:sz w:val="28"/>
          <w:szCs w:val="28"/>
        </w:rPr>
        <w:t>），秦秀白、张怀建主编，上海外语教育出版社，</w:t>
      </w:r>
      <w:r>
        <w:rPr>
          <w:rFonts w:hint="eastAsia" w:ascii="仿宋" w:hAnsi="仿宋" w:eastAsia="仿宋" w:cs="仿宋"/>
          <w:sz w:val="28"/>
          <w:szCs w:val="28"/>
        </w:rPr>
        <w:t>2</w:t>
      </w:r>
      <w:r>
        <w:rPr>
          <w:rFonts w:ascii="仿宋" w:hAnsi="仿宋" w:eastAsia="仿宋" w:cs="仿宋"/>
          <w:sz w:val="28"/>
          <w:szCs w:val="28"/>
        </w:rPr>
        <w:t>020年</w:t>
      </w:r>
      <w:r>
        <w:rPr>
          <w:rFonts w:hint="eastAsia" w:ascii="仿宋" w:hAnsi="仿宋" w:eastAsia="仿宋" w:cs="仿宋"/>
          <w:sz w:val="28"/>
          <w:szCs w:val="28"/>
        </w:rPr>
        <w:t>9月。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M2QxMjZjNjhhMTMzMzFjOTYwZDhkMjk2YmRmMzkifQ=="/>
  </w:docVars>
  <w:rsids>
    <w:rsidRoot w:val="5F445BF8"/>
    <w:rsid w:val="00091079"/>
    <w:rsid w:val="00122DB6"/>
    <w:rsid w:val="001E0CF9"/>
    <w:rsid w:val="003228E0"/>
    <w:rsid w:val="004B0768"/>
    <w:rsid w:val="005B6F0A"/>
    <w:rsid w:val="0060496C"/>
    <w:rsid w:val="00614672"/>
    <w:rsid w:val="006562A4"/>
    <w:rsid w:val="00881984"/>
    <w:rsid w:val="008B0958"/>
    <w:rsid w:val="008E4BB7"/>
    <w:rsid w:val="00AB05BE"/>
    <w:rsid w:val="00B2339C"/>
    <w:rsid w:val="00B3391E"/>
    <w:rsid w:val="00D077B8"/>
    <w:rsid w:val="00D8306B"/>
    <w:rsid w:val="00DB6C3E"/>
    <w:rsid w:val="00E818C0"/>
    <w:rsid w:val="00EF5D51"/>
    <w:rsid w:val="00F66613"/>
    <w:rsid w:val="3A0D5B32"/>
    <w:rsid w:val="3FED5577"/>
    <w:rsid w:val="5F445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856</Words>
  <Characters>887</Characters>
  <Lines>6</Lines>
  <Paragraphs>1</Paragraphs>
  <TotalTime>79</TotalTime>
  <ScaleCrop>false</ScaleCrop>
  <LinksUpToDate>false</LinksUpToDate>
  <CharactersWithSpaces>921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2022-06-14T08:33:00Z</dcterms:created>
  <dc:creator>…</dc:creator>
  <cp:lastModifiedBy>Administrator</cp:lastModifiedBy>
  <dcterms:modified xsi:type="dcterms:W3CDTF">2022-07-12T08:31:42Z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96CE792F453049629F5D2CE9E74D9979</vt:lpwstr>
  </property>
</Properties>
</file>