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附件三</w:t>
      </w:r>
    </w:p>
    <w:p/>
    <w:p>
      <w:pPr>
        <w:spacing w:before="156" w:beforeLines="50"/>
        <w:jc w:val="center"/>
        <w:rPr>
          <w:rFonts w:eastAsia="仿宋_GB2312"/>
          <w:b/>
          <w:sz w:val="40"/>
          <w:szCs w:val="44"/>
        </w:rPr>
      </w:pPr>
      <w:r>
        <w:rPr>
          <w:rFonts w:hint="eastAsia" w:ascii="华文仿宋" w:hAnsi="华文仿宋" w:eastAsia="华文仿宋" w:cs="华文仿宋"/>
          <w:b/>
          <w:bCs w:val="0"/>
          <w:sz w:val="40"/>
          <w:szCs w:val="44"/>
          <w:lang w:val="en-US" w:eastAsia="zh-CN"/>
        </w:rPr>
        <w:pict>
          <v:shape id="_x0000_s1027" o:spid="_x0000_s1027" o:spt="75" type="#_x0000_t75" style="position:absolute;left:0pt;margin-left:75.75pt;margin-top:20.85pt;height:63.6pt;width:246.75pt;mso-wrap-distance-bottom:0pt;mso-wrap-distance-top:0pt;z-index:251659264;mso-width-relative:page;mso-height-relative:page;" o:ole="t" fillcolor="#0000FF" filled="t" stroked="f" coordsize="21600,21600">
            <v:path/>
            <v:fill on="t" focussize="0,0"/>
            <v:stroke on="f" weight="1pt" color="#FFFFCC" color2="#000000" endcap="square" startarrowwidth="narrow" startarrowlength="short" endarrowwidth="narrow" endarrowlength="short"/>
            <v:imagedata r:id="rId5" blacklevel="3932f" o:title=""/>
            <o:lock v:ext="edit" text="f" aspectratio="t"/>
            <w10:wrap type="topAndBottom"/>
          </v:shape>
          <o:OLEObject Type="Embed" ProgID="" ShapeID="_x0000_s1027" DrawAspect="Content" ObjectID="_1468075725" r:id="rId4">
            <o:LockedField>false</o:LockedField>
          </o:OLEObject>
        </w:pict>
      </w:r>
      <w:r>
        <w:rPr>
          <w:rFonts w:hint="eastAsia" w:ascii="华文仿宋" w:hAnsi="华文仿宋" w:eastAsia="华文仿宋" w:cs="华文仿宋"/>
          <w:b/>
          <w:bCs w:val="0"/>
          <w:sz w:val="40"/>
          <w:szCs w:val="44"/>
          <w:lang w:val="en-US" w:eastAsia="zh-CN"/>
        </w:rPr>
        <w:t>20  年报考攻读博士学位研究生考核登记表</w:t>
      </w: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65" w:rightChars="-31" w:firstLine="0" w:firstLineChars="0"/>
        <w:jc w:val="center"/>
        <w:textAlignment w:val="auto"/>
        <w:outlineLvl w:val="9"/>
        <w:rPr>
          <w:rFonts w:hint="eastAsia" w:eastAsia="仿宋_GB2312"/>
          <w:sz w:val="18"/>
          <w:szCs w:val="18"/>
        </w:rPr>
      </w:pPr>
      <w:r>
        <w:rPr>
          <w:rFonts w:hint="eastAsia" w:eastAsia="仿宋_GB2312"/>
          <w:b/>
          <w:sz w:val="32"/>
          <w:szCs w:val="36"/>
          <w:lang w:eastAsia="zh-CN"/>
        </w:rPr>
        <w:t>（</w:t>
      </w:r>
      <w:r>
        <w:rPr>
          <w:rFonts w:eastAsia="仿宋_GB2312"/>
          <w:b/>
          <w:sz w:val="32"/>
          <w:szCs w:val="36"/>
        </w:rPr>
        <w:t>申请</w:t>
      </w:r>
      <w:r>
        <w:rPr>
          <w:rFonts w:hint="eastAsia" w:eastAsia="仿宋_GB2312"/>
          <w:b/>
          <w:sz w:val="32"/>
          <w:szCs w:val="36"/>
          <w:lang w:val="en-US" w:eastAsia="zh-CN"/>
        </w:rPr>
        <w:t>-</w:t>
      </w:r>
      <w:r>
        <w:rPr>
          <w:rFonts w:eastAsia="仿宋_GB2312"/>
          <w:b/>
          <w:sz w:val="32"/>
          <w:szCs w:val="36"/>
        </w:rPr>
        <w:t>考核</w:t>
      </w:r>
      <w:r>
        <w:rPr>
          <w:rFonts w:hint="eastAsia" w:eastAsia="仿宋_GB2312"/>
          <w:b/>
          <w:sz w:val="32"/>
          <w:szCs w:val="36"/>
          <w:lang w:eastAsia="zh-CN"/>
        </w:rPr>
        <w:t>）</w:t>
      </w:r>
    </w:p>
    <w:p>
      <w:pPr>
        <w:widowControl/>
        <w:spacing w:line="380" w:lineRule="exact"/>
        <w:ind w:right="-65" w:rightChars="-31"/>
        <w:jc w:val="center"/>
        <w:rPr>
          <w:rFonts w:hint="eastAsia" w:eastAsia="仿宋_GB2312"/>
          <w:sz w:val="24"/>
        </w:rPr>
      </w:pPr>
    </w:p>
    <w:p>
      <w:pPr>
        <w:widowControl/>
        <w:spacing w:line="380" w:lineRule="exact"/>
        <w:ind w:right="-65" w:rightChars="-31"/>
        <w:jc w:val="center"/>
        <w:rPr>
          <w:rFonts w:eastAsia="仿宋_GB2312"/>
          <w:sz w:val="24"/>
        </w:rPr>
      </w:pPr>
    </w:p>
    <w:tbl>
      <w:tblPr>
        <w:tblStyle w:val="2"/>
        <w:tblW w:w="7020" w:type="dxa"/>
        <w:tblInd w:w="11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52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818" w:type="dxa"/>
            <w:vAlign w:val="bottom"/>
          </w:tcPr>
          <w:p>
            <w:pPr>
              <w:spacing w:line="800" w:lineRule="exact"/>
              <w:jc w:val="distribute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学院名称</w:t>
            </w:r>
          </w:p>
        </w:tc>
        <w:tc>
          <w:tcPr>
            <w:tcW w:w="5202" w:type="dxa"/>
            <w:vAlign w:val="bottom"/>
          </w:tcPr>
          <w:p>
            <w:pPr>
              <w:spacing w:line="800" w:lineRule="exact"/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18" w:type="dxa"/>
            <w:vAlign w:val="bottom"/>
          </w:tcPr>
          <w:p>
            <w:pPr>
              <w:spacing w:line="800" w:lineRule="exact"/>
              <w:jc w:val="distribute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考生姓名</w:t>
            </w:r>
          </w:p>
        </w:tc>
        <w:tc>
          <w:tcPr>
            <w:tcW w:w="5202" w:type="dxa"/>
            <w:vAlign w:val="bottom"/>
          </w:tcPr>
          <w:p>
            <w:pPr>
              <w:spacing w:line="800" w:lineRule="exact"/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18" w:type="dxa"/>
            <w:vAlign w:val="bottom"/>
          </w:tcPr>
          <w:p>
            <w:pPr>
              <w:spacing w:line="800" w:lineRule="exact"/>
              <w:jc w:val="distribute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录取</w:t>
            </w:r>
            <w:r>
              <w:rPr>
                <w:rFonts w:hint="eastAsia" w:ascii="黑体" w:eastAsia="黑体"/>
                <w:sz w:val="24"/>
              </w:rPr>
              <w:t>专业</w:t>
            </w:r>
            <w:r>
              <w:rPr>
                <w:rFonts w:hint="eastAsia" w:ascii="黑体" w:eastAsia="黑体"/>
                <w:sz w:val="24"/>
                <w:lang w:eastAsia="zh-CN"/>
              </w:rPr>
              <w:t>代码</w:t>
            </w:r>
          </w:p>
        </w:tc>
        <w:tc>
          <w:tcPr>
            <w:tcW w:w="5202" w:type="dxa"/>
            <w:vAlign w:val="bottom"/>
          </w:tcPr>
          <w:p>
            <w:pPr>
              <w:spacing w:line="800" w:lineRule="exact"/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18" w:type="dxa"/>
            <w:vAlign w:val="bottom"/>
          </w:tcPr>
          <w:p>
            <w:pPr>
              <w:spacing w:line="800" w:lineRule="exact"/>
              <w:jc w:val="distribute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录取</w:t>
            </w:r>
            <w:r>
              <w:rPr>
                <w:rFonts w:hint="eastAsia" w:ascii="黑体" w:eastAsia="黑体"/>
                <w:sz w:val="24"/>
              </w:rPr>
              <w:t>专业</w:t>
            </w:r>
            <w:r>
              <w:rPr>
                <w:rFonts w:hint="eastAsia" w:ascii="黑体" w:eastAsia="黑体"/>
                <w:sz w:val="24"/>
                <w:lang w:eastAsia="zh-CN"/>
              </w:rPr>
              <w:t>名称</w:t>
            </w:r>
          </w:p>
        </w:tc>
        <w:tc>
          <w:tcPr>
            <w:tcW w:w="5202" w:type="dxa"/>
            <w:vAlign w:val="bottom"/>
          </w:tcPr>
          <w:p>
            <w:pPr>
              <w:spacing w:line="800" w:lineRule="exact"/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18" w:type="dxa"/>
            <w:vAlign w:val="bottom"/>
          </w:tcPr>
          <w:p>
            <w:pPr>
              <w:spacing w:line="800" w:lineRule="exact"/>
              <w:jc w:val="distribute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录取类别</w:t>
            </w:r>
          </w:p>
        </w:tc>
        <w:tc>
          <w:tcPr>
            <w:tcW w:w="5202" w:type="dxa"/>
            <w:vAlign w:val="bottom"/>
          </w:tcPr>
          <w:p>
            <w:pPr>
              <w:spacing w:line="800" w:lineRule="exact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8" w:type="dxa"/>
            <w:vAlign w:val="bottom"/>
          </w:tcPr>
          <w:p>
            <w:pPr>
              <w:spacing w:line="800" w:lineRule="exact"/>
              <w:jc w:val="distribute"/>
              <w:rPr>
                <w:rFonts w:hint="eastAsia" w:ascii="黑体" w:eastAsia="黑体"/>
                <w:spacing w:val="-14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培养方式</w:t>
            </w:r>
          </w:p>
        </w:tc>
        <w:tc>
          <w:tcPr>
            <w:tcW w:w="5202" w:type="dxa"/>
            <w:vAlign w:val="bottom"/>
          </w:tcPr>
          <w:p>
            <w:pPr>
              <w:spacing w:line="800" w:lineRule="exact"/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  <w:lang w:val="en-US" w:eastAsia="zh-CN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8" w:type="dxa"/>
            <w:vAlign w:val="bottom"/>
          </w:tcPr>
          <w:p>
            <w:pPr>
              <w:spacing w:line="800" w:lineRule="exact"/>
              <w:jc w:val="distribute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</w:rPr>
              <w:t>导师</w:t>
            </w:r>
            <w:r>
              <w:rPr>
                <w:rFonts w:hint="eastAsia" w:ascii="黑体" w:eastAsia="黑体"/>
                <w:sz w:val="24"/>
                <w:lang w:eastAsia="zh-CN"/>
              </w:rPr>
              <w:t>姓名</w:t>
            </w:r>
          </w:p>
        </w:tc>
        <w:tc>
          <w:tcPr>
            <w:tcW w:w="5202" w:type="dxa"/>
            <w:vAlign w:val="bottom"/>
          </w:tcPr>
          <w:p>
            <w:pPr>
              <w:spacing w:line="800" w:lineRule="exact"/>
              <w:rPr>
                <w:rFonts w:hint="eastAsia" w:ascii="黑体" w:eastAsia="黑体"/>
                <w:sz w:val="24"/>
                <w:u w:val="single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8" w:type="dxa"/>
            <w:vAlign w:val="bottom"/>
          </w:tcPr>
          <w:p>
            <w:pPr>
              <w:spacing w:line="800" w:lineRule="exact"/>
              <w:jc w:val="distribute"/>
              <w:rPr>
                <w:rFonts w:hint="eastAsia" w:ascii="黑体" w:eastAsia="黑体"/>
                <w:sz w:val="24"/>
                <w:highlight w:val="none"/>
                <w:lang w:eastAsia="zh-CN"/>
              </w:rPr>
            </w:pPr>
            <w:bookmarkStart w:id="0" w:name="_GoBack" w:colFirst="0" w:colLast="1"/>
            <w:r>
              <w:rPr>
                <w:rFonts w:hint="eastAsia" w:ascii="黑体" w:eastAsia="黑体"/>
                <w:sz w:val="24"/>
                <w:highlight w:val="none"/>
                <w:lang w:eastAsia="zh-CN"/>
              </w:rPr>
              <w:t>考核专家</w:t>
            </w:r>
          </w:p>
        </w:tc>
        <w:tc>
          <w:tcPr>
            <w:tcW w:w="5202" w:type="dxa"/>
            <w:vAlign w:val="bottom"/>
          </w:tcPr>
          <w:p>
            <w:pPr>
              <w:spacing w:line="800" w:lineRule="exact"/>
              <w:rPr>
                <w:rFonts w:hint="eastAsia" w:ascii="黑体" w:eastAsia="黑体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highlight w:val="none"/>
                <w:u w:val="single"/>
                <w:lang w:val="en-US" w:eastAsia="zh-CN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8" w:type="dxa"/>
            <w:vAlign w:val="bottom"/>
          </w:tcPr>
          <w:p>
            <w:pPr>
              <w:spacing w:line="800" w:lineRule="exact"/>
              <w:jc w:val="distribute"/>
              <w:rPr>
                <w:rFonts w:hint="eastAsia" w:ascii="黑体" w:eastAsia="黑体"/>
                <w:sz w:val="24"/>
                <w:highlight w:val="none"/>
                <w:lang w:eastAsia="zh-CN"/>
              </w:rPr>
            </w:pPr>
            <w:r>
              <w:rPr>
                <w:rFonts w:hint="eastAsia" w:ascii="黑体" w:eastAsia="黑体"/>
                <w:sz w:val="24"/>
                <w:highlight w:val="none"/>
                <w:lang w:eastAsia="zh-CN"/>
              </w:rPr>
              <w:t>考核时间</w:t>
            </w:r>
          </w:p>
        </w:tc>
        <w:tc>
          <w:tcPr>
            <w:tcW w:w="5202" w:type="dxa"/>
            <w:vAlign w:val="bottom"/>
          </w:tcPr>
          <w:p>
            <w:pPr>
              <w:spacing w:line="800" w:lineRule="exact"/>
              <w:rPr>
                <w:rFonts w:hint="eastAsia" w:ascii="黑体" w:eastAsia="黑体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highlight w:val="none"/>
                <w:u w:val="single"/>
                <w:lang w:val="en-US" w:eastAsia="zh-CN"/>
              </w:rPr>
              <w:t xml:space="preserve">                             </w:t>
            </w:r>
          </w:p>
        </w:tc>
      </w:tr>
      <w:bookmarkEnd w:id="0"/>
    </w:tbl>
    <w:p/>
    <w:p/>
    <w:p/>
    <w:p>
      <w:pPr>
        <w:widowControl/>
        <w:spacing w:before="156" w:beforeLines="50" w:after="156" w:afterLines="50" w:line="380" w:lineRule="exact"/>
        <w:ind w:right="-65" w:rightChars="-31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华中农业大学研究生院招生办公室制表</w:t>
      </w:r>
    </w:p>
    <w:p>
      <w:pPr>
        <w:widowControl/>
        <w:spacing w:before="156" w:beforeLines="50" w:after="156" w:afterLines="50" w:line="380" w:lineRule="exact"/>
        <w:ind w:right="-65" w:rightChars="-31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华文中宋" w:hAnsi="华文中宋" w:eastAsia="华文中宋" w:cs="华文中宋"/>
          <w:b/>
          <w:bCs w:val="0"/>
          <w:sz w:val="28"/>
          <w:szCs w:val="28"/>
          <w:lang w:val="en-US"/>
        </w:rPr>
      </w:pPr>
      <w:r>
        <w:rPr>
          <w:rFonts w:hint="eastAsia" w:ascii="华文中宋" w:hAnsi="华文中宋" w:eastAsia="华文中宋" w:cs="华文中宋"/>
          <w:b/>
          <w:bCs w:val="0"/>
          <w:kern w:val="2"/>
          <w:sz w:val="28"/>
          <w:szCs w:val="28"/>
          <w:lang w:val="en-US" w:eastAsia="zh-CN" w:bidi="ar"/>
        </w:rPr>
        <w:t>说     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-65" w:rightChars="-31" w:firstLine="56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一、本表由学科考核专家用黑色或蓝色档案墨水填写填写，是录取考生的重要依据。如栏内空格不够，可另加附页。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225" w:afterAutospacing="0" w:line="360" w:lineRule="atLeast"/>
        <w:ind w:left="0" w:leftChars="0" w:right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二、录取类别分为：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lang w:val="en-US" w:eastAsia="zh-CN"/>
        </w:rPr>
        <w:t>非定向就业与定向就业两类。非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定向就业研究生指录取时就业方向不明确的研究生，定向就业研究生指录取时就业方向明确的研究生（如少骨计划、对口支援计划考生）。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225" w:afterAutospacing="0" w:line="360" w:lineRule="atLeast"/>
        <w:ind w:left="0" w:leftChars="0" w:right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三、培养方式分为：全日制与非全日制两类。全日制研究生指全脱产在校学习的研究生，非全日制研究生指从事其他职业或社会实践的同时，非脱产学习的研究生。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center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四、学科考核专家根据考核情况独立评价，“学科考核专家小组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考核结论”经专家小组集体讨论形成决议后由组长填写并签名，其他考核专家不用填写此栏。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五、外语考核成绩、专业基础考核成绩、综合能力考核成绩由教务秘书统计计算后，填入《拟录取“申请-考核”博士研究生信息汇总表》。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both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六、本表填写完整后，交研究生招生办公室存档。</w:t>
      </w:r>
      <w:r>
        <w:rPr>
          <w:rFonts w:hint="eastAsia" w:ascii="仿宋_GB2312" w:eastAsia="仿宋_GB2312"/>
          <w:sz w:val="30"/>
          <w:szCs w:val="30"/>
        </w:rPr>
        <w:br w:type="page"/>
      </w:r>
    </w:p>
    <w:tbl>
      <w:tblPr>
        <w:tblStyle w:val="2"/>
        <w:tblW w:w="9166" w:type="dxa"/>
        <w:tblInd w:w="-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51"/>
        <w:gridCol w:w="7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50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学科考核专家小组成员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theme="minorBidi"/>
                <w:kern w:val="2"/>
                <w:sz w:val="24"/>
                <w:szCs w:val="24"/>
                <w:lang w:val="en-US" w:eastAsia="zh-CN" w:bidi="ar-SA"/>
              </w:rPr>
              <w:t>组长</w:t>
            </w:r>
          </w:p>
        </w:tc>
        <w:tc>
          <w:tcPr>
            <w:tcW w:w="7365" w:type="dxa"/>
            <w:vAlign w:val="top"/>
          </w:tcPr>
          <w:p>
            <w:pPr>
              <w:adjustRightInd w:val="0"/>
              <w:spacing w:line="380" w:lineRule="exact"/>
              <w:jc w:val="both"/>
              <w:rPr>
                <w:rFonts w:hint="eastAsia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75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51" w:type="dxa"/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theme="minorBidi"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</w:tc>
        <w:tc>
          <w:tcPr>
            <w:tcW w:w="7365" w:type="dxa"/>
            <w:vAlign w:val="top"/>
          </w:tcPr>
          <w:p>
            <w:pPr>
              <w:adjustRightInd w:val="0"/>
              <w:spacing w:line="380" w:lineRule="exact"/>
              <w:jc w:val="both"/>
              <w:rPr>
                <w:rFonts w:hint="eastAsia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0" w:hRule="atLeast"/>
        </w:trPr>
        <w:tc>
          <w:tcPr>
            <w:tcW w:w="750" w:type="dxa"/>
            <w:vMerge w:val="restart"/>
            <w:vAlign w:val="center"/>
          </w:tcPr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学科初选情况</w:t>
            </w:r>
          </w:p>
        </w:tc>
        <w:tc>
          <w:tcPr>
            <w:tcW w:w="8416" w:type="dxa"/>
            <w:gridSpan w:val="2"/>
            <w:vAlign w:val="top"/>
          </w:tcPr>
          <w:p>
            <w:pPr>
              <w:adjustRightInd w:val="0"/>
              <w:spacing w:line="38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一、</w:t>
            </w:r>
            <w:r>
              <w:rPr>
                <w:rFonts w:hint="eastAsia" w:eastAsia="仿宋_GB2312"/>
                <w:sz w:val="24"/>
                <w:lang w:eastAsia="zh-CN"/>
              </w:rPr>
              <w:t>对考生提交材料的综合评价</w:t>
            </w:r>
            <w:r>
              <w:rPr>
                <w:rFonts w:eastAsia="仿宋_GB2312"/>
                <w:sz w:val="24"/>
              </w:rPr>
              <w:t>：</w:t>
            </w:r>
          </w:p>
          <w:p>
            <w:pPr>
              <w:adjustRightInd w:val="0"/>
              <w:spacing w:line="380" w:lineRule="exact"/>
              <w:jc w:val="both"/>
              <w:rPr>
                <w:rFonts w:eastAsia="仿宋_GB2312"/>
                <w:sz w:val="24"/>
              </w:rPr>
            </w:pPr>
          </w:p>
          <w:p>
            <w:pPr>
              <w:adjustRightInd w:val="0"/>
              <w:spacing w:line="380" w:lineRule="exact"/>
              <w:ind w:left="0" w:leftChars="0" w:firstLine="3998" w:firstLineChars="1666"/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750" w:type="dxa"/>
            <w:vMerge w:val="continue"/>
            <w:vAlign w:val="top"/>
          </w:tcPr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6" w:type="dxa"/>
            <w:gridSpan w:val="2"/>
            <w:vAlign w:val="top"/>
          </w:tcPr>
          <w:p>
            <w:pPr>
              <w:adjustRightInd w:val="0"/>
              <w:spacing w:line="380" w:lineRule="exact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二、</w:t>
            </w:r>
            <w:r>
              <w:rPr>
                <w:rFonts w:hint="eastAsia" w:eastAsia="仿宋_GB2312"/>
                <w:sz w:val="24"/>
                <w:lang w:eastAsia="zh-CN"/>
              </w:rPr>
              <w:t>是否同意</w:t>
            </w:r>
            <w:r>
              <w:rPr>
                <w:rFonts w:eastAsia="仿宋_GB2312"/>
                <w:sz w:val="24"/>
              </w:rPr>
              <w:t>考生</w:t>
            </w:r>
            <w:r>
              <w:rPr>
                <w:rFonts w:hint="eastAsia" w:eastAsia="仿宋_GB2312"/>
                <w:sz w:val="24"/>
                <w:lang w:eastAsia="zh-CN"/>
              </w:rPr>
              <w:t>参加“申请</w:t>
            </w:r>
            <w:r>
              <w:rPr>
                <w:rFonts w:hint="eastAsia" w:eastAsia="仿宋_GB2312"/>
                <w:sz w:val="24"/>
                <w:lang w:val="en-US" w:eastAsia="zh-CN"/>
              </w:rPr>
              <w:t>-</w:t>
            </w:r>
            <w:r>
              <w:rPr>
                <w:rFonts w:hint="eastAsia" w:eastAsia="仿宋_GB2312"/>
                <w:sz w:val="24"/>
                <w:lang w:eastAsia="zh-CN"/>
              </w:rPr>
              <w:t>考核”</w:t>
            </w:r>
            <w:r>
              <w:rPr>
                <w:rFonts w:eastAsia="仿宋_GB2312"/>
                <w:sz w:val="24"/>
              </w:rPr>
              <w:t xml:space="preserve">： </w:t>
            </w:r>
          </w:p>
          <w:p>
            <w:pPr>
              <w:adjustRightInd w:val="0"/>
              <w:spacing w:line="380" w:lineRule="exact"/>
              <w:ind w:left="0" w:leftChars="0" w:firstLine="3998" w:firstLineChars="1666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adjustRightInd w:val="0"/>
              <w:spacing w:line="380" w:lineRule="exact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</w:t>
            </w:r>
          </w:p>
          <w:p>
            <w:pPr>
              <w:adjustRightInd w:val="0"/>
              <w:spacing w:line="380" w:lineRule="exact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adjustRightInd w:val="0"/>
              <w:spacing w:line="38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学科考核</w:t>
            </w:r>
            <w:r>
              <w:rPr>
                <w:rFonts w:hint="eastAsia" w:eastAsia="仿宋_GB2312"/>
                <w:sz w:val="24"/>
                <w:lang w:eastAsia="zh-CN"/>
              </w:rPr>
              <w:t>专家小组组长</w:t>
            </w:r>
            <w:r>
              <w:rPr>
                <w:rFonts w:eastAsia="仿宋_GB2312"/>
                <w:sz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3" w:hRule="atLeast"/>
        </w:trPr>
        <w:tc>
          <w:tcPr>
            <w:tcW w:w="750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学科考核专家考核记录</w:t>
            </w:r>
          </w:p>
        </w:tc>
        <w:tc>
          <w:tcPr>
            <w:tcW w:w="8416" w:type="dxa"/>
            <w:gridSpan w:val="2"/>
            <w:vAlign w:val="top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根据专家考核情况如实记录（可附页）</w:t>
            </w: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eastAsia="仿宋_GB2312"/>
                <w:sz w:val="24"/>
                <w:lang w:eastAsia="zh-CN"/>
              </w:rPr>
              <w:t>学科考核专家（记录人）：</w:t>
            </w:r>
          </w:p>
        </w:tc>
      </w:tr>
    </w:tbl>
    <w:p>
      <w:pPr>
        <w:rPr>
          <w:rFonts w:eastAsia="仿宋_GB2312"/>
          <w:sz w:val="24"/>
        </w:rPr>
      </w:pPr>
    </w:p>
    <w:tbl>
      <w:tblPr>
        <w:tblStyle w:val="2"/>
        <w:tblW w:w="9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881"/>
        <w:gridCol w:w="2280"/>
        <w:gridCol w:w="240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0" w:hRule="atLeast"/>
          <w:jc w:val="center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学科考核专家考核结论</w:t>
            </w:r>
          </w:p>
        </w:tc>
        <w:tc>
          <w:tcPr>
            <w:tcW w:w="8436" w:type="dxa"/>
            <w:gridSpan w:val="4"/>
            <w:vAlign w:val="top"/>
          </w:tcPr>
          <w:p>
            <w:pPr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对考生</w:t>
            </w:r>
            <w:r>
              <w:rPr>
                <w:rFonts w:hint="eastAsia" w:eastAsia="仿宋_GB2312"/>
                <w:sz w:val="24"/>
                <w:lang w:eastAsia="zh-CN"/>
              </w:rPr>
              <w:t>外语水平、专业基础、综合能力等</w:t>
            </w:r>
            <w:r>
              <w:rPr>
                <w:rFonts w:eastAsia="仿宋_GB2312"/>
                <w:sz w:val="24"/>
              </w:rPr>
              <w:t>综合评价：</w:t>
            </w: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外语考核成绩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专业基础</w:t>
            </w:r>
            <w:r>
              <w:rPr>
                <w:rFonts w:eastAsia="仿宋_GB2312"/>
                <w:sz w:val="24"/>
              </w:rPr>
              <w:t>考核成</w:t>
            </w:r>
            <w:r>
              <w:rPr>
                <w:rFonts w:hint="eastAsia" w:eastAsia="仿宋_GB2312"/>
                <w:sz w:val="24"/>
              </w:rPr>
              <w:t>绩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综</w:t>
            </w:r>
            <w:r>
              <w:rPr>
                <w:rFonts w:eastAsia="仿宋_GB2312"/>
                <w:sz w:val="24"/>
              </w:rPr>
              <w:t>合能力考核成绩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4" w:hRule="atLeas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8436" w:type="dxa"/>
            <w:gridSpan w:val="4"/>
            <w:vAlign w:val="top"/>
          </w:tcPr>
          <w:p>
            <w:pPr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考核专家</w:t>
            </w:r>
            <w:r>
              <w:rPr>
                <w:rFonts w:eastAsia="仿宋_GB2312"/>
                <w:sz w:val="24"/>
              </w:rPr>
              <w:t>拟录取意见：</w:t>
            </w: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</w:t>
            </w: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考核</w:t>
            </w:r>
            <w:r>
              <w:rPr>
                <w:rFonts w:hint="eastAsia" w:eastAsia="仿宋_GB2312"/>
                <w:sz w:val="24"/>
                <w:lang w:eastAsia="zh-CN"/>
              </w:rPr>
              <w:t>专家</w:t>
            </w:r>
            <w:r>
              <w:rPr>
                <w:rFonts w:eastAsia="仿宋_GB2312"/>
                <w:sz w:val="24"/>
              </w:rPr>
              <w:t xml:space="preserve">签字： 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学科考核专家小组</w:t>
            </w: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考核结论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外语考核成绩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专业基础</w:t>
            </w:r>
            <w:r>
              <w:rPr>
                <w:rFonts w:eastAsia="仿宋_GB2312"/>
                <w:sz w:val="24"/>
              </w:rPr>
              <w:t>考核成</w:t>
            </w:r>
            <w:r>
              <w:rPr>
                <w:rFonts w:hint="eastAsia" w:eastAsia="仿宋_GB2312"/>
                <w:sz w:val="24"/>
              </w:rPr>
              <w:t>绩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综</w:t>
            </w:r>
            <w:r>
              <w:rPr>
                <w:rFonts w:eastAsia="仿宋_GB2312"/>
                <w:sz w:val="24"/>
              </w:rPr>
              <w:t>合能力考核成绩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881" w:type="dxa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8436" w:type="dxa"/>
            <w:gridSpan w:val="4"/>
            <w:vAlign w:val="top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学科考核专家小组拟录取意见（小组集体讨论决定）</w:t>
            </w:r>
            <w:r>
              <w:rPr>
                <w:rFonts w:eastAsia="仿宋_GB2312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ind w:firstLine="600" w:firstLineChars="25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>学科考核专家</w:t>
            </w:r>
            <w:r>
              <w:rPr>
                <w:rFonts w:eastAsia="仿宋_GB2312"/>
                <w:sz w:val="24"/>
              </w:rPr>
              <w:t>小组组长签名：            年    月   日</w:t>
            </w:r>
          </w:p>
          <w:p>
            <w:pPr>
              <w:ind w:firstLine="2400" w:firstLineChars="1000"/>
              <w:jc w:val="lef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</w:t>
            </w:r>
            <w:r>
              <w:rPr>
                <w:rFonts w:eastAsia="仿宋_GB2312"/>
                <w:sz w:val="24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学院审批意见</w:t>
            </w:r>
          </w:p>
        </w:tc>
        <w:tc>
          <w:tcPr>
            <w:tcW w:w="8436" w:type="dxa"/>
            <w:gridSpan w:val="4"/>
            <w:vAlign w:val="top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学院审批</w:t>
            </w:r>
            <w:r>
              <w:rPr>
                <w:rFonts w:eastAsia="仿宋_GB2312"/>
                <w:sz w:val="24"/>
              </w:rPr>
              <w:t>意见：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ind w:firstLine="600" w:firstLineChars="25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eastAsia="仿宋_GB2312"/>
                <w:sz w:val="24"/>
              </w:rPr>
              <w:t xml:space="preserve">签名：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</w:rPr>
              <w:t>年   月   日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  <w:lang w:eastAsia="zh-CN"/>
              </w:rPr>
              <w:t>学院</w:t>
            </w:r>
            <w:r>
              <w:rPr>
                <w:rFonts w:eastAsia="仿宋_GB2312"/>
                <w:sz w:val="24"/>
              </w:rPr>
              <w:t xml:space="preserve">公章）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30F25"/>
    <w:rsid w:val="01AA50E3"/>
    <w:rsid w:val="05CE168A"/>
    <w:rsid w:val="09F66667"/>
    <w:rsid w:val="0A343BA1"/>
    <w:rsid w:val="113A6568"/>
    <w:rsid w:val="146846F1"/>
    <w:rsid w:val="175F317F"/>
    <w:rsid w:val="18A16235"/>
    <w:rsid w:val="223C2503"/>
    <w:rsid w:val="298667BE"/>
    <w:rsid w:val="31433D12"/>
    <w:rsid w:val="31BA4918"/>
    <w:rsid w:val="3362650A"/>
    <w:rsid w:val="33C6086E"/>
    <w:rsid w:val="3A0E2ED3"/>
    <w:rsid w:val="3C9D4D62"/>
    <w:rsid w:val="3DC26B6C"/>
    <w:rsid w:val="478B2E4F"/>
    <w:rsid w:val="4AC41B8D"/>
    <w:rsid w:val="4C402D49"/>
    <w:rsid w:val="52F41792"/>
    <w:rsid w:val="548915CA"/>
    <w:rsid w:val="569C10D9"/>
    <w:rsid w:val="58685D62"/>
    <w:rsid w:val="5B792161"/>
    <w:rsid w:val="5CE35A40"/>
    <w:rsid w:val="5F270E60"/>
    <w:rsid w:val="64B30F25"/>
    <w:rsid w:val="6B3229EF"/>
    <w:rsid w:val="6EB13340"/>
    <w:rsid w:val="79455A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8DE6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  <w:rPr>
      <w:color w:val="FFFFFF"/>
      <w:sz w:val="18"/>
      <w:szCs w:val="18"/>
      <w:bdr w:val="single" w:color="52A3F5" w:sz="6" w:space="0"/>
      <w:shd w:val="clear" w:fill="52A3F5"/>
    </w:rPr>
  </w:style>
  <w:style w:type="character" w:styleId="9">
    <w:name w:val="Hyperlink"/>
    <w:basedOn w:val="3"/>
    <w:qFormat/>
    <w:uiPriority w:val="0"/>
    <w:rPr>
      <w:color w:val="338DE6"/>
      <w:u w:val="none"/>
    </w:rPr>
  </w:style>
  <w:style w:type="character" w:styleId="10">
    <w:name w:val="HTML Code"/>
    <w:basedOn w:val="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3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4">
    <w:name w:val="fontstrikethrough"/>
    <w:basedOn w:val="3"/>
    <w:qFormat/>
    <w:uiPriority w:val="0"/>
    <w:rPr>
      <w:strike/>
    </w:rPr>
  </w:style>
  <w:style w:type="character" w:customStyle="1" w:styleId="15">
    <w:name w:val="fontborder"/>
    <w:basedOn w:val="3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2016-10-11T08:47:00Z</dcterms:created>
  <dc:creator>Administrator</dc:creator>
  <cp:lastModifiedBy>欢</cp:lastModifiedBy>
  <dcterms:modified xsi:type="dcterms:W3CDTF">2019-11-13T03:02:06Z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