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617E" w14:textId="1BEE6688" w:rsidR="003F5D7B" w:rsidRDefault="00514D26">
      <w:r w:rsidRPr="00514D26">
        <w:rPr>
          <w:rFonts w:hint="eastAsia"/>
        </w:rPr>
        <w:t>第十六届中国研究生电子设计竞赛附件下载</w:t>
      </w:r>
    </w:p>
    <w:p w14:paraId="23E042BB" w14:textId="6E53288C" w:rsidR="00514D26" w:rsidRDefault="00BD658C">
      <w:hyperlink r:id="rId6" w:history="1">
        <w:r w:rsidRPr="00C41DF7">
          <w:rPr>
            <w:rStyle w:val="a7"/>
          </w:rPr>
          <w:t>https://cpipc.acge.org.cn//cw/detail/6/2c90800c78c4bd400178d47640dd090d</w:t>
        </w:r>
      </w:hyperlink>
    </w:p>
    <w:p w14:paraId="6916A257" w14:textId="22BBCCB3" w:rsidR="00BD658C" w:rsidRDefault="00BD658C"/>
    <w:p w14:paraId="19A8A641" w14:textId="75FEBA11" w:rsidR="00BD658C" w:rsidRDefault="00BD658C"/>
    <w:p w14:paraId="48350FB1" w14:textId="2B45CD90" w:rsidR="00BD658C" w:rsidRDefault="00BD658C">
      <w:r w:rsidRPr="00BD658C">
        <w:rPr>
          <w:rFonts w:hint="eastAsia"/>
        </w:rPr>
        <w:t>“兆易创新杯”第十六届研究生电子设计竞赛报名流程详解</w:t>
      </w:r>
    </w:p>
    <w:p w14:paraId="2FEBC715" w14:textId="6FCFAA92" w:rsidR="00BD658C" w:rsidRDefault="00EF1F70">
      <w:hyperlink r:id="rId7" w:history="1">
        <w:r w:rsidRPr="00C41DF7">
          <w:rPr>
            <w:rStyle w:val="a7"/>
          </w:rPr>
          <w:t>https://cpipc.acge.org.cn//cw/detail/6/2c90800c797857bc017988ba543a33e2</w:t>
        </w:r>
      </w:hyperlink>
    </w:p>
    <w:p w14:paraId="2245EAE4" w14:textId="77777777" w:rsidR="00EF1F70" w:rsidRPr="00EF1F70" w:rsidRDefault="00EF1F70">
      <w:pPr>
        <w:rPr>
          <w:rFonts w:hint="eastAsia"/>
        </w:rPr>
      </w:pPr>
    </w:p>
    <w:sectPr w:rsidR="00EF1F70" w:rsidRPr="00EF1F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416B5" w14:textId="77777777" w:rsidR="00892AA2" w:rsidRDefault="00892AA2" w:rsidP="00514D26">
      <w:r>
        <w:separator/>
      </w:r>
    </w:p>
  </w:endnote>
  <w:endnote w:type="continuationSeparator" w:id="0">
    <w:p w14:paraId="4EA8454B" w14:textId="77777777" w:rsidR="00892AA2" w:rsidRDefault="00892AA2" w:rsidP="0051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023A4" w14:textId="77777777" w:rsidR="00892AA2" w:rsidRDefault="00892AA2" w:rsidP="00514D26">
      <w:r>
        <w:separator/>
      </w:r>
    </w:p>
  </w:footnote>
  <w:footnote w:type="continuationSeparator" w:id="0">
    <w:p w14:paraId="69C411D5" w14:textId="77777777" w:rsidR="00892AA2" w:rsidRDefault="00892AA2" w:rsidP="00514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D98"/>
    <w:rsid w:val="003F5D7B"/>
    <w:rsid w:val="00514D26"/>
    <w:rsid w:val="00892AA2"/>
    <w:rsid w:val="00BD658C"/>
    <w:rsid w:val="00ED3D98"/>
    <w:rsid w:val="00EF1F70"/>
    <w:rsid w:val="00F4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C26EF"/>
  <w15:chartTrackingRefBased/>
  <w15:docId w15:val="{ECD62F9B-E140-44D5-9E62-DC467F989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D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4D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4D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4D26"/>
    <w:rPr>
      <w:sz w:val="18"/>
      <w:szCs w:val="18"/>
    </w:rPr>
  </w:style>
  <w:style w:type="character" w:styleId="a7">
    <w:name w:val="Hyperlink"/>
    <w:basedOn w:val="a0"/>
    <w:uiPriority w:val="99"/>
    <w:unhideWhenUsed/>
    <w:rsid w:val="00BD658C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BD65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pipc.acge.org.cn//cw/detail/6/2c90800c797857bc017988ba543a33e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pipc.acge.org.cn//cw/detail/6/2c90800c78c4bd400178d47640dd090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彭士宁</dc:creator>
  <cp:keywords/>
  <dc:description/>
  <cp:lastModifiedBy>彭士宁</cp:lastModifiedBy>
  <cp:revision>4</cp:revision>
  <dcterms:created xsi:type="dcterms:W3CDTF">2021-05-30T03:44:00Z</dcterms:created>
  <dcterms:modified xsi:type="dcterms:W3CDTF">2021-05-30T03:46:00Z</dcterms:modified>
</cp:coreProperties>
</file>