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申请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人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材料清单 </w:t>
      </w:r>
    </w:p>
    <w:p>
      <w:pPr>
        <w:widowControl/>
        <w:jc w:val="left"/>
        <w:rPr>
          <w:rFonts w:ascii="宋体" w:cs="宋体"/>
          <w:b w:val="0"/>
          <w:bCs w:val="0"/>
          <w:kern w:val="0"/>
          <w:sz w:val="24"/>
          <w:szCs w:val="24"/>
        </w:rPr>
      </w:pPr>
    </w:p>
    <w:p>
      <w:pPr>
        <w:widowControl/>
        <w:spacing w:line="360" w:lineRule="auto"/>
        <w:ind w:firstLine="482"/>
        <w:jc w:val="left"/>
        <w:rPr>
          <w:rFonts w:asci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/>
          <w:b/>
          <w:bCs/>
          <w:kern w:val="0"/>
          <w:sz w:val="24"/>
          <w:szCs w:val="24"/>
        </w:rPr>
        <w:t>1.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《国家留学基金管理委员会出国留学申请表》（研究生类，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月10日基金委开网后填写）</w:t>
      </w:r>
    </w:p>
    <w:p>
      <w:pPr>
        <w:widowControl/>
        <w:spacing w:line="360" w:lineRule="auto"/>
        <w:ind w:firstLine="482"/>
        <w:jc w:val="left"/>
        <w:rPr>
          <w:rFonts w:ascii="宋体" w:hAnsi="宋体" w:cs="宋体"/>
          <w:b/>
          <w:bCs/>
          <w:color w:val="0000FF"/>
          <w:kern w:val="0"/>
          <w:sz w:val="24"/>
          <w:szCs w:val="24"/>
        </w:rPr>
      </w:pPr>
      <w:r>
        <w:rPr>
          <w:rFonts w:ascii="宋体" w:hAnsi="宋体" w:cs="宋体"/>
          <w:b/>
          <w:bCs/>
          <w:kern w:val="0"/>
          <w:sz w:val="24"/>
          <w:szCs w:val="24"/>
        </w:rPr>
        <w:t>2.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《单位推荐意见表》</w:t>
      </w:r>
      <w:r>
        <w:rPr>
          <w:rFonts w:hint="eastAsia" w:ascii="宋体" w:hAnsi="宋体" w:cs="宋体"/>
          <w:b/>
          <w:bCs/>
          <w:color w:val="0000FF"/>
          <w:kern w:val="0"/>
          <w:sz w:val="24"/>
          <w:szCs w:val="24"/>
        </w:rPr>
        <w:t>（</w:t>
      </w:r>
      <w:r>
        <w:rPr>
          <w:rFonts w:hint="eastAsia" w:ascii="宋体" w:hAnsi="宋体" w:cs="宋体"/>
          <w:b/>
          <w:bCs/>
          <w:color w:val="0000FF"/>
          <w:kern w:val="0"/>
          <w:sz w:val="24"/>
          <w:szCs w:val="24"/>
          <w:lang w:eastAsia="zh-CN"/>
        </w:rPr>
        <w:t>同时需要</w:t>
      </w:r>
      <w:r>
        <w:rPr>
          <w:rFonts w:ascii="宋体" w:hAnsi="宋体" w:cs="宋体"/>
          <w:b/>
          <w:bCs/>
          <w:color w:val="0000FF"/>
          <w:kern w:val="0"/>
          <w:sz w:val="24"/>
          <w:szCs w:val="24"/>
        </w:rPr>
        <w:t>word</w:t>
      </w:r>
      <w:r>
        <w:rPr>
          <w:rFonts w:hint="eastAsia" w:ascii="宋体" w:hAnsi="宋体" w:cs="宋体"/>
          <w:b/>
          <w:bCs/>
          <w:color w:val="0000FF"/>
          <w:kern w:val="0"/>
          <w:sz w:val="24"/>
          <w:szCs w:val="24"/>
        </w:rPr>
        <w:t>电子版）</w:t>
      </w:r>
    </w:p>
    <w:p>
      <w:pPr>
        <w:widowControl/>
        <w:spacing w:line="360" w:lineRule="auto"/>
        <w:ind w:firstLine="482"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3.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fldChar w:fldCharType="begin"/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instrText xml:space="preserve"> HYPERLINK "https://www.csc.edu.cn/attached/file/20220218/20220218133440_1283.docx" \t "https://www.csc.edu.cn/article/_blank" </w:instrTex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fldChar w:fldCharType="separate"/>
      </w:r>
      <w:r>
        <w:rPr>
          <w:rFonts w:hint="default" w:ascii="宋体" w:hAnsi="宋体" w:cs="宋体"/>
          <w:b/>
          <w:bCs/>
          <w:kern w:val="0"/>
          <w:sz w:val="24"/>
          <w:szCs w:val="24"/>
        </w:rPr>
        <w:t>校内专家评审意见表（联合培养博士研究生申请人需提交）</w:t>
      </w:r>
      <w:r>
        <w:rPr>
          <w:rFonts w:hint="default" w:ascii="宋体" w:hAnsi="宋体" w:cs="宋体"/>
          <w:b/>
          <w:bCs/>
          <w:kern w:val="0"/>
          <w:sz w:val="24"/>
          <w:szCs w:val="24"/>
        </w:rPr>
        <w:fldChar w:fldCharType="end"/>
      </w:r>
    </w:p>
    <w:p>
      <w:pPr>
        <w:widowControl/>
        <w:spacing w:line="360" w:lineRule="auto"/>
        <w:ind w:firstLine="482"/>
        <w:jc w:val="left"/>
        <w:rPr>
          <w:rFonts w:ascii="宋体" w:hAnsi="宋体" w:cs="宋体"/>
          <w:b/>
          <w:bCs/>
          <w:color w:val="0000FF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4.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国内导师推荐信（</w:t>
      </w:r>
      <w:r>
        <w:rPr>
          <w:rFonts w:hint="default" w:ascii="宋体" w:hAnsi="宋体" w:cs="宋体"/>
          <w:b/>
          <w:bCs/>
          <w:kern w:val="0"/>
          <w:sz w:val="24"/>
          <w:szCs w:val="24"/>
        </w:rPr>
        <w:t>联合培养博士研究生申请人需提交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）</w:t>
      </w:r>
    </w:p>
    <w:p>
      <w:pPr>
        <w:widowControl/>
        <w:spacing w:line="360" w:lineRule="auto"/>
        <w:ind w:firstLine="482"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5</w:t>
      </w:r>
      <w:r>
        <w:rPr>
          <w:rFonts w:ascii="宋体" w:hAnsi="宋体" w:cs="宋体"/>
          <w:b/>
          <w:bCs/>
          <w:kern w:val="0"/>
          <w:sz w:val="24"/>
          <w:szCs w:val="24"/>
        </w:rPr>
        <w:t>.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 xml:space="preserve"> 邀请信</w:t>
      </w:r>
      <w:r>
        <w:rPr>
          <w:rFonts w:ascii="宋体" w:hAnsi="宋体" w:cs="宋体"/>
          <w:b/>
          <w:bCs/>
          <w:kern w:val="0"/>
          <w:sz w:val="24"/>
          <w:szCs w:val="24"/>
        </w:rPr>
        <w:t>/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入学通知书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506" w:leftChars="0" w:right="0" w:rightChars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</w:rPr>
        <w:t>入学通知/邀请信中应包含以下内容：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80"/>
        <w:jc w:val="both"/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a．申请人基本信息：申请人姓名、出生日期、国内院校等；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8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b．留学身份：攻读博士学位研究生或联合培养博士研究生；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8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c．留学时间：应明确留学期限及起止年月，攻读博士研究生入学时间应不早于2023年6月，联合培养博士研究生入学时间应不早于2023年7月; 同时,入学时间均不晚于2024年12月31日；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8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d．国外指导教师信息；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8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e．留学专业或受邀人拟在国外从事主要学习/研究工作；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8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f．免学费或获得全额学费资助等相关费用信息（申请联合培养博士研究生无需包含此项）；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8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g．工作或学习语言（英语或其他语种）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8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h．外方负责人签字与联系方式。</w:t>
      </w:r>
    </w:p>
    <w:p>
      <w:pPr>
        <w:widowControl/>
        <w:spacing w:line="360" w:lineRule="auto"/>
        <w:ind w:left="479" w:leftChars="228" w:firstLine="0" w:firstLineChars="0"/>
        <w:jc w:val="left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6</w:t>
      </w:r>
      <w:r>
        <w:rPr>
          <w:rFonts w:ascii="宋体" w:hAnsi="宋体" w:cs="宋体"/>
          <w:b/>
          <w:bCs/>
          <w:kern w:val="0"/>
          <w:sz w:val="24"/>
          <w:szCs w:val="24"/>
        </w:rPr>
        <w:t xml:space="preserve">. 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学习计划（外文）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80"/>
        <w:jc w:val="both"/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联合培养博士研究生申请时应提交外文联合培养计划（1000字以上），并由中外双方导师签字。联合培养计划如为英语以外语种书写，需另提供经国内推选单位审核的中文翻译件（需加盖审核部门公章）。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8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攻读博士学位研究生申请时应提交外文学习计划（1000字以上），并由外方导师签字。如申请人拟在国外进行硕博连读，暂时无法确定导师，则只需国内推选单位审核并签字。学习计划如为英语以外语种书写，需另行提供经国内推选单位审核的中文翻译件（需加盖审核部门公章）。</w:t>
      </w:r>
    </w:p>
    <w:p>
      <w:pPr>
        <w:widowControl/>
        <w:numPr>
          <w:ilvl w:val="0"/>
          <w:numId w:val="1"/>
        </w:numPr>
        <w:spacing w:line="360" w:lineRule="auto"/>
        <w:ind w:firstLine="482"/>
        <w:jc w:val="left"/>
        <w:rPr>
          <w:rFonts w:hint="eastAsia"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国外导师简历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  <w:t>主要包括国外导师的教育、学术背景；目前从事科研项目及近五年内科研、论文发表情况；在国外著名学术机构任职情况等，原则上不超过一页。国外导师简历需由其本人提供并签字，特殊原因外方导师不能签字，可由国内导师或相关专家审核签字。硕博连读生如尚未确定国外导师，可暂不提供，但需在《申请表》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  <w:t>“国外导师”栏中加以说明。如有多位导师的情况，请提交由实际指导教师提供并签名的简历。</w:t>
      </w:r>
    </w:p>
    <w:p>
      <w:pPr>
        <w:widowControl/>
        <w:spacing w:line="360" w:lineRule="auto"/>
        <w:ind w:firstLine="482"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8</w:t>
      </w:r>
      <w:r>
        <w:rPr>
          <w:rFonts w:ascii="宋体" w:hAnsi="宋体" w:cs="宋体"/>
          <w:b/>
          <w:bCs/>
          <w:kern w:val="0"/>
          <w:sz w:val="24"/>
          <w:szCs w:val="24"/>
        </w:rPr>
        <w:t xml:space="preserve">. 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成绩单（自本科阶段起）</w:t>
      </w:r>
    </w:p>
    <w:p>
      <w:pPr>
        <w:widowControl/>
        <w:spacing w:line="360" w:lineRule="auto"/>
        <w:ind w:firstLine="482"/>
        <w:jc w:val="left"/>
        <w:rPr>
          <w:rFonts w:asci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9</w:t>
      </w:r>
      <w:r>
        <w:rPr>
          <w:rFonts w:ascii="宋体" w:hAnsi="宋体" w:cs="宋体"/>
          <w:b/>
          <w:bCs/>
          <w:kern w:val="0"/>
          <w:sz w:val="24"/>
          <w:szCs w:val="24"/>
        </w:rPr>
        <w:t xml:space="preserve">. 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外语水平证明</w:t>
      </w:r>
    </w:p>
    <w:p>
      <w:pPr>
        <w:widowControl/>
        <w:spacing w:line="360" w:lineRule="auto"/>
        <w:ind w:firstLine="482"/>
        <w:jc w:val="left"/>
        <w:rPr>
          <w:rFonts w:asci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10</w:t>
      </w:r>
      <w:r>
        <w:rPr>
          <w:rFonts w:ascii="宋体" w:hAnsi="宋体" w:cs="宋体"/>
          <w:b/>
          <w:bCs/>
          <w:kern w:val="0"/>
          <w:sz w:val="24"/>
          <w:szCs w:val="24"/>
        </w:rPr>
        <w:t xml:space="preserve">. 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有效身份证</w:t>
      </w:r>
    </w:p>
    <w:p>
      <w:pPr>
        <w:widowControl/>
        <w:spacing w:line="360" w:lineRule="auto"/>
        <w:ind w:firstLine="482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</w:rPr>
        <w:t>   请申请人将有效的《中华人民共和国居民身份证》正反面（个人信息、证件有效期和发证机关）同时复印在同一张A4纸上。</w:t>
      </w:r>
    </w:p>
    <w:p>
      <w:pPr>
        <w:widowControl/>
        <w:numPr>
          <w:ilvl w:val="0"/>
          <w:numId w:val="2"/>
        </w:numPr>
        <w:spacing w:line="360" w:lineRule="auto"/>
        <w:ind w:firstLine="482"/>
        <w:jc w:val="left"/>
        <w:rPr>
          <w:rFonts w:hint="eastAsia"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最高学历</w:t>
      </w:r>
      <w:r>
        <w:rPr>
          <w:rFonts w:ascii="宋体" w:hAnsi="宋体" w:cs="宋体"/>
          <w:b/>
          <w:bCs/>
          <w:kern w:val="0"/>
          <w:sz w:val="24"/>
          <w:szCs w:val="24"/>
        </w:rPr>
        <w:t>/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学位证书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cs="宋体"/>
          <w:b/>
          <w:bCs/>
          <w:kern w:val="0"/>
          <w:sz w:val="24"/>
          <w:szCs w:val="24"/>
        </w:rPr>
      </w:pPr>
      <w:r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  <w:t>申请人应提供所持有的最高学历及学位证书的扫描件。应届本科毕业生无需提供。如最高学位在境外大学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/教育机构获得，可仅提交学位证书扫描件，无需提供最高学历证书扫描件。如无法提供最高学历/学位证书扫描件，可使用学信网《教育部学历证书电子注册备案表》或档案主管部门出具的证明替代。</w:t>
      </w:r>
    </w:p>
    <w:p>
      <w:pPr>
        <w:widowControl/>
        <w:spacing w:line="360" w:lineRule="auto"/>
        <w:ind w:firstLine="482"/>
        <w:jc w:val="left"/>
        <w:rPr>
          <w:rFonts w:hint="eastAsia" w:ascii="宋体" w:cs="宋体"/>
          <w:b/>
          <w:bCs/>
          <w:kern w:val="0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730097"/>
    <w:multiLevelType w:val="singleLevel"/>
    <w:tmpl w:val="7A730097"/>
    <w:lvl w:ilvl="0" w:tentative="0">
      <w:start w:val="7"/>
      <w:numFmt w:val="decimal"/>
      <w:suff w:val="space"/>
      <w:lvlText w:val="%1."/>
      <w:lvlJc w:val="left"/>
    </w:lvl>
  </w:abstractNum>
  <w:abstractNum w:abstractNumId="1">
    <w:nsid w:val="7ED8772B"/>
    <w:multiLevelType w:val="singleLevel"/>
    <w:tmpl w:val="7ED8772B"/>
    <w:lvl w:ilvl="0" w:tentative="0">
      <w:start w:val="1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zYWE0MjMyMzU2ZGQ0M2M5NmY5OTBkNjcxZWIwNTIifQ=="/>
  </w:docVars>
  <w:rsids>
    <w:rsidRoot w:val="00C570E3"/>
    <w:rsid w:val="002437EF"/>
    <w:rsid w:val="00266A0C"/>
    <w:rsid w:val="003700A7"/>
    <w:rsid w:val="00372C6C"/>
    <w:rsid w:val="00416185"/>
    <w:rsid w:val="00481283"/>
    <w:rsid w:val="004C767E"/>
    <w:rsid w:val="00610B7E"/>
    <w:rsid w:val="00646F4A"/>
    <w:rsid w:val="006E218A"/>
    <w:rsid w:val="006E716B"/>
    <w:rsid w:val="00835EB5"/>
    <w:rsid w:val="0088768A"/>
    <w:rsid w:val="00925FFD"/>
    <w:rsid w:val="0093620B"/>
    <w:rsid w:val="009F0BE9"/>
    <w:rsid w:val="00A35092"/>
    <w:rsid w:val="00AA3D5B"/>
    <w:rsid w:val="00AB3A93"/>
    <w:rsid w:val="00B25E98"/>
    <w:rsid w:val="00B3235E"/>
    <w:rsid w:val="00BB30D1"/>
    <w:rsid w:val="00C4652D"/>
    <w:rsid w:val="00C570E3"/>
    <w:rsid w:val="00D002BA"/>
    <w:rsid w:val="00F23AB2"/>
    <w:rsid w:val="02D7069C"/>
    <w:rsid w:val="03541CED"/>
    <w:rsid w:val="03694A29"/>
    <w:rsid w:val="04B769D7"/>
    <w:rsid w:val="061C0E4E"/>
    <w:rsid w:val="064424ED"/>
    <w:rsid w:val="066B5CCB"/>
    <w:rsid w:val="06A20FC1"/>
    <w:rsid w:val="08AB6853"/>
    <w:rsid w:val="0C274FB1"/>
    <w:rsid w:val="11131439"/>
    <w:rsid w:val="18925339"/>
    <w:rsid w:val="1A91467B"/>
    <w:rsid w:val="1BF956CF"/>
    <w:rsid w:val="1E311151"/>
    <w:rsid w:val="20AF369C"/>
    <w:rsid w:val="21240AF9"/>
    <w:rsid w:val="255B2F57"/>
    <w:rsid w:val="291853E7"/>
    <w:rsid w:val="2A2C6680"/>
    <w:rsid w:val="319E66A5"/>
    <w:rsid w:val="37AE6F16"/>
    <w:rsid w:val="38DE55D9"/>
    <w:rsid w:val="39B06F76"/>
    <w:rsid w:val="3EF43881"/>
    <w:rsid w:val="3FC7326B"/>
    <w:rsid w:val="416037A6"/>
    <w:rsid w:val="422D6EE9"/>
    <w:rsid w:val="452B429C"/>
    <w:rsid w:val="46805F22"/>
    <w:rsid w:val="4746716B"/>
    <w:rsid w:val="47CC58C3"/>
    <w:rsid w:val="4B475260"/>
    <w:rsid w:val="4EDB288F"/>
    <w:rsid w:val="50FC089B"/>
    <w:rsid w:val="532441D2"/>
    <w:rsid w:val="578D049F"/>
    <w:rsid w:val="588B70D4"/>
    <w:rsid w:val="5A1A0B70"/>
    <w:rsid w:val="5E1D0669"/>
    <w:rsid w:val="5ECA3D86"/>
    <w:rsid w:val="60327E35"/>
    <w:rsid w:val="63FF44D2"/>
    <w:rsid w:val="68CB49D6"/>
    <w:rsid w:val="6C8B724B"/>
    <w:rsid w:val="6EBF142E"/>
    <w:rsid w:val="700F0193"/>
    <w:rsid w:val="73AD7AA7"/>
    <w:rsid w:val="740A314B"/>
    <w:rsid w:val="76736720"/>
    <w:rsid w:val="77283452"/>
    <w:rsid w:val="779E42D6"/>
    <w:rsid w:val="79366790"/>
    <w:rsid w:val="79D82A5F"/>
    <w:rsid w:val="7A87251D"/>
    <w:rsid w:val="7CD1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页脚 字符"/>
    <w:basedOn w:val="7"/>
    <w:link w:val="3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1052</Words>
  <Characters>1086</Characters>
  <Lines>3</Lines>
  <Paragraphs>1</Paragraphs>
  <TotalTime>11</TotalTime>
  <ScaleCrop>false</ScaleCrop>
  <LinksUpToDate>false</LinksUpToDate>
  <CharactersWithSpaces>1097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2016-12-09T01:18:00Z</dcterms:created>
  <dc:creator>User</dc:creator>
  <cp:lastModifiedBy>jin</cp:lastModifiedBy>
  <cp:lastPrinted>2020-01-13T02:44:00Z</cp:lastPrinted>
  <dcterms:modified xsi:type="dcterms:W3CDTF">2023-04-23T08:45:00Z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684706305CB742198F93A3C5F466D5D7</vt:lpwstr>
  </property>
</Properties>
</file>